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BF36D1">
        <w:tc>
          <w:tcPr>
            <w:tcW w:w="5670" w:type="dxa"/>
          </w:tcPr>
          <w:p w14:paraId="47F3FA14" w14:textId="77777777" w:rsidR="00666BDD" w:rsidRDefault="00666BDD" w:rsidP="00BF36D1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77777777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8DC74FC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77777777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536FA5F3"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0CE9BA28" w14:textId="65BE5735" w:rsidR="00832E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797B65" w:rsidRPr="00797B65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ОБСЛУЖИВАНИЕ И РЕМОНТ УСТРОЙСТВ ЖЕЛЕЗНОДОРОЖНОЙ АВТОМАТИКИ И ТЕЛЕМЕХАНИКИ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14:paraId="723989CC" w14:textId="00F83C92" w:rsidR="00D83E4E" w:rsidRDefault="00BF36D1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Региональный</w:t>
          </w:r>
          <w:r w:rsidR="00EB4FF8" w:rsidRPr="00EB4FF8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этап</w:t>
          </w:r>
          <w:r w:rsidR="009E5BD9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D83E4E"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Чемпионата по профессиональному мастерству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 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>в Волгоградской области</w:t>
          </w:r>
        </w:p>
        <w:p w14:paraId="7D975935" w14:textId="588E3FA9" w:rsidR="00334165" w:rsidRPr="00A204BB" w:rsidRDefault="00E16592" w:rsidP="00797B65">
          <w:pPr>
            <w:tabs>
              <w:tab w:val="center" w:pos="4819"/>
              <w:tab w:val="left" w:pos="5745"/>
            </w:tabs>
            <w:spacing w:after="0" w:line="360" w:lineRule="auto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0B3D32D6" w14:textId="45D3E68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D3F9804" w14:textId="7777777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BD5D4C" w14:textId="71B11D4C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4E386203" w14:textId="77777777" w:rsidR="00BF36D1" w:rsidRDefault="00BF36D1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414F70A" w14:textId="77777777" w:rsidR="00BF36D1" w:rsidRDefault="00BF36D1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63A18F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3BC3C33D" w:rsidR="00797B65" w:rsidRPr="00BF36D1" w:rsidRDefault="00EB4FF8" w:rsidP="009B18A2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bidi="en-US"/>
        </w:rPr>
      </w:pPr>
      <w:r w:rsidRPr="00BF36D1">
        <w:rPr>
          <w:rFonts w:ascii="Times New Roman" w:hAnsi="Times New Roman" w:cs="Times New Roman"/>
          <w:sz w:val="32"/>
          <w:szCs w:val="32"/>
          <w:lang w:bidi="en-US"/>
        </w:rPr>
        <w:t>202</w:t>
      </w:r>
      <w:r w:rsidR="00C34D0A" w:rsidRPr="00BF36D1">
        <w:rPr>
          <w:rFonts w:ascii="Times New Roman" w:hAnsi="Times New Roman" w:cs="Times New Roman"/>
          <w:sz w:val="32"/>
          <w:szCs w:val="32"/>
          <w:lang w:bidi="en-US"/>
        </w:rPr>
        <w:t>5</w:t>
      </w:r>
      <w:r w:rsidR="009E5BD9" w:rsidRPr="00BF36D1">
        <w:rPr>
          <w:rFonts w:ascii="Times New Roman" w:hAnsi="Times New Roman" w:cs="Times New Roman"/>
          <w:sz w:val="32"/>
          <w:szCs w:val="32"/>
          <w:lang w:bidi="en-US"/>
        </w:rPr>
        <w:t xml:space="preserve"> г.</w:t>
      </w:r>
      <w:r w:rsidR="00797B65" w:rsidRPr="00BF36D1">
        <w:rPr>
          <w:rFonts w:ascii="Times New Roman" w:hAnsi="Times New Roman" w:cs="Times New Roman"/>
          <w:sz w:val="32"/>
          <w:szCs w:val="32"/>
          <w:lang w:bidi="en-US"/>
        </w:rPr>
        <w:br w:type="page"/>
      </w:r>
    </w:p>
    <w:p w14:paraId="4E237B94" w14:textId="264A6BCD"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3098138E"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309768E9" w14:textId="77777777" w:rsidR="00BF36D1" w:rsidRDefault="00BF36D1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Style w:val="af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8277"/>
        <w:gridCol w:w="836"/>
      </w:tblGrid>
      <w:tr w:rsidR="00BF36D1" w:rsidRPr="00BF36D1" w14:paraId="72A1598A" w14:textId="77777777" w:rsidTr="00BF36D1">
        <w:tc>
          <w:tcPr>
            <w:tcW w:w="534" w:type="dxa"/>
          </w:tcPr>
          <w:p w14:paraId="6249C8EC" w14:textId="77777777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BF36D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1.</w:t>
            </w:r>
          </w:p>
        </w:tc>
        <w:tc>
          <w:tcPr>
            <w:tcW w:w="8505" w:type="dxa"/>
          </w:tcPr>
          <w:p w14:paraId="43ADFCDF" w14:textId="77777777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BF36D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ОСНОВНЫЕ ТРЕБОВАНИЯ КОМПЕТЕНЦИИ</w:t>
            </w:r>
          </w:p>
        </w:tc>
        <w:tc>
          <w:tcPr>
            <w:tcW w:w="850" w:type="dxa"/>
            <w:vAlign w:val="center"/>
          </w:tcPr>
          <w:p w14:paraId="04CAC983" w14:textId="2AC6CDED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4</w:t>
            </w:r>
          </w:p>
        </w:tc>
      </w:tr>
      <w:tr w:rsidR="00BF36D1" w:rsidRPr="00BF36D1" w14:paraId="43CC3409" w14:textId="77777777" w:rsidTr="00BF36D1">
        <w:tc>
          <w:tcPr>
            <w:tcW w:w="534" w:type="dxa"/>
          </w:tcPr>
          <w:p w14:paraId="32F4F0C1" w14:textId="77777777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BF36D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1.1</w:t>
            </w:r>
          </w:p>
        </w:tc>
        <w:tc>
          <w:tcPr>
            <w:tcW w:w="8505" w:type="dxa"/>
          </w:tcPr>
          <w:p w14:paraId="79C4EC0F" w14:textId="46A8DEBB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BF36D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Общие сведения о требованиях компетенции</w:t>
            </w:r>
          </w:p>
        </w:tc>
        <w:tc>
          <w:tcPr>
            <w:tcW w:w="850" w:type="dxa"/>
            <w:vAlign w:val="center"/>
          </w:tcPr>
          <w:p w14:paraId="12A0F463" w14:textId="7479EF77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4</w:t>
            </w:r>
          </w:p>
        </w:tc>
      </w:tr>
      <w:tr w:rsidR="00BF36D1" w:rsidRPr="00BF36D1" w14:paraId="6637E76C" w14:textId="77777777" w:rsidTr="00BF36D1">
        <w:tc>
          <w:tcPr>
            <w:tcW w:w="534" w:type="dxa"/>
          </w:tcPr>
          <w:p w14:paraId="0BF50E58" w14:textId="77777777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BF36D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1.2</w:t>
            </w:r>
          </w:p>
        </w:tc>
        <w:tc>
          <w:tcPr>
            <w:tcW w:w="8505" w:type="dxa"/>
          </w:tcPr>
          <w:p w14:paraId="53340DF9" w14:textId="6E90E47C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Перечень профессиональных задач специалиста по компетенции</w:t>
            </w:r>
            <w:r w:rsidRPr="00BF36D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«О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бслуживание и ремонт устройств железнодорожной автоматики</w:t>
            </w:r>
            <w:r w:rsidRPr="00BF36D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»</w:t>
            </w:r>
          </w:p>
        </w:tc>
        <w:tc>
          <w:tcPr>
            <w:tcW w:w="850" w:type="dxa"/>
            <w:vAlign w:val="center"/>
          </w:tcPr>
          <w:p w14:paraId="68979858" w14:textId="77777777" w:rsid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14:paraId="71B97E22" w14:textId="77777777" w:rsidR="007F1A11" w:rsidRDefault="007F1A1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14:paraId="0F08F8A7" w14:textId="45185E25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4</w:t>
            </w:r>
          </w:p>
        </w:tc>
      </w:tr>
      <w:tr w:rsidR="00BF36D1" w:rsidRPr="00BF36D1" w14:paraId="3302AEB3" w14:textId="77777777" w:rsidTr="00BF36D1">
        <w:tc>
          <w:tcPr>
            <w:tcW w:w="534" w:type="dxa"/>
          </w:tcPr>
          <w:p w14:paraId="09B60263" w14:textId="77777777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BF36D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1.3</w:t>
            </w:r>
          </w:p>
        </w:tc>
        <w:tc>
          <w:tcPr>
            <w:tcW w:w="8505" w:type="dxa"/>
          </w:tcPr>
          <w:p w14:paraId="268655E0" w14:textId="2A77FFA8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BF36D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Т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ребование к схеме оценки</w:t>
            </w:r>
          </w:p>
        </w:tc>
        <w:tc>
          <w:tcPr>
            <w:tcW w:w="850" w:type="dxa"/>
            <w:vAlign w:val="center"/>
          </w:tcPr>
          <w:p w14:paraId="0A9937E9" w14:textId="07C37DB0" w:rsidR="00BF36D1" w:rsidRPr="00BF36D1" w:rsidRDefault="007F1A1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10</w:t>
            </w:r>
          </w:p>
        </w:tc>
      </w:tr>
      <w:tr w:rsidR="00BF36D1" w:rsidRPr="00BF36D1" w14:paraId="61611447" w14:textId="77777777" w:rsidTr="00BF36D1">
        <w:tc>
          <w:tcPr>
            <w:tcW w:w="534" w:type="dxa"/>
          </w:tcPr>
          <w:p w14:paraId="08F4E6B1" w14:textId="77777777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BF36D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1.4</w:t>
            </w:r>
          </w:p>
        </w:tc>
        <w:tc>
          <w:tcPr>
            <w:tcW w:w="8505" w:type="dxa"/>
          </w:tcPr>
          <w:p w14:paraId="3642C9BA" w14:textId="309CEFC4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BF36D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пецификация оценки компетенции</w:t>
            </w:r>
          </w:p>
        </w:tc>
        <w:tc>
          <w:tcPr>
            <w:tcW w:w="850" w:type="dxa"/>
            <w:vAlign w:val="center"/>
          </w:tcPr>
          <w:p w14:paraId="3B41AB9A" w14:textId="617367FA" w:rsidR="00BF36D1" w:rsidRPr="00BF36D1" w:rsidRDefault="00F56F7D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11</w:t>
            </w:r>
          </w:p>
        </w:tc>
      </w:tr>
      <w:tr w:rsidR="00BF36D1" w:rsidRPr="00BF36D1" w14:paraId="3D11BD18" w14:textId="77777777" w:rsidTr="00BF36D1">
        <w:tc>
          <w:tcPr>
            <w:tcW w:w="534" w:type="dxa"/>
          </w:tcPr>
          <w:p w14:paraId="40A01C25" w14:textId="6954EFFC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1.5</w:t>
            </w:r>
          </w:p>
        </w:tc>
        <w:tc>
          <w:tcPr>
            <w:tcW w:w="8505" w:type="dxa"/>
          </w:tcPr>
          <w:p w14:paraId="5964922E" w14:textId="18F9D70B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Конкурсное задание</w:t>
            </w:r>
          </w:p>
        </w:tc>
        <w:tc>
          <w:tcPr>
            <w:tcW w:w="850" w:type="dxa"/>
            <w:vAlign w:val="center"/>
          </w:tcPr>
          <w:p w14:paraId="0248C748" w14:textId="576C3FAC" w:rsidR="00BF36D1" w:rsidRDefault="00F56F7D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12</w:t>
            </w:r>
          </w:p>
        </w:tc>
      </w:tr>
      <w:tr w:rsidR="00BF36D1" w:rsidRPr="00BF36D1" w14:paraId="1928BEB3" w14:textId="77777777" w:rsidTr="00BF36D1">
        <w:tc>
          <w:tcPr>
            <w:tcW w:w="534" w:type="dxa"/>
          </w:tcPr>
          <w:p w14:paraId="6453BFC2" w14:textId="0C924D32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BF36D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1.5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.1</w:t>
            </w:r>
            <w:r w:rsidRPr="00BF36D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8505" w:type="dxa"/>
          </w:tcPr>
          <w:p w14:paraId="7BF058C1" w14:textId="3653F72C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Разработка/выбор конкурсного задания</w:t>
            </w:r>
          </w:p>
        </w:tc>
        <w:tc>
          <w:tcPr>
            <w:tcW w:w="850" w:type="dxa"/>
            <w:vAlign w:val="center"/>
          </w:tcPr>
          <w:p w14:paraId="4E89D7CD" w14:textId="3C9989B5" w:rsidR="00BF36D1" w:rsidRPr="00BF36D1" w:rsidRDefault="00F56F7D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12</w:t>
            </w:r>
          </w:p>
        </w:tc>
      </w:tr>
      <w:tr w:rsidR="00BF36D1" w:rsidRPr="00BF36D1" w14:paraId="29C5A9B0" w14:textId="77777777" w:rsidTr="00BF36D1">
        <w:tc>
          <w:tcPr>
            <w:tcW w:w="534" w:type="dxa"/>
          </w:tcPr>
          <w:p w14:paraId="2DD019D3" w14:textId="500AA66E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1.5.2</w:t>
            </w:r>
          </w:p>
        </w:tc>
        <w:tc>
          <w:tcPr>
            <w:tcW w:w="8505" w:type="dxa"/>
          </w:tcPr>
          <w:p w14:paraId="237B7F2F" w14:textId="3230BBD1" w:rsid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Структура модулей конкурсного задания (инвариант/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вариатив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)</w:t>
            </w:r>
          </w:p>
        </w:tc>
        <w:tc>
          <w:tcPr>
            <w:tcW w:w="850" w:type="dxa"/>
            <w:vAlign w:val="center"/>
          </w:tcPr>
          <w:p w14:paraId="53CAE525" w14:textId="343C1C51" w:rsidR="00BF36D1" w:rsidRPr="00BF36D1" w:rsidRDefault="00F56F7D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12</w:t>
            </w:r>
          </w:p>
        </w:tc>
      </w:tr>
      <w:tr w:rsidR="00BF36D1" w:rsidRPr="00BF36D1" w14:paraId="5C082A9E" w14:textId="77777777" w:rsidTr="00BF36D1">
        <w:tc>
          <w:tcPr>
            <w:tcW w:w="534" w:type="dxa"/>
          </w:tcPr>
          <w:p w14:paraId="4B2889BB" w14:textId="77777777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BF36D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8505" w:type="dxa"/>
          </w:tcPr>
          <w:p w14:paraId="6D38A751" w14:textId="77777777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BF36D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СПЕЦИАЛЬНЫЕ ПРАВИЛА КОМПЕТЕНЦИИ</w:t>
            </w:r>
          </w:p>
        </w:tc>
        <w:tc>
          <w:tcPr>
            <w:tcW w:w="850" w:type="dxa"/>
            <w:vAlign w:val="center"/>
          </w:tcPr>
          <w:p w14:paraId="3177CD35" w14:textId="5BC5FE0B" w:rsidR="00BF36D1" w:rsidRPr="00BF36D1" w:rsidRDefault="002B0B43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14</w:t>
            </w:r>
          </w:p>
        </w:tc>
      </w:tr>
      <w:tr w:rsidR="00BF36D1" w:rsidRPr="00BF36D1" w14:paraId="17DB84D7" w14:textId="77777777" w:rsidTr="00BF36D1">
        <w:tc>
          <w:tcPr>
            <w:tcW w:w="534" w:type="dxa"/>
          </w:tcPr>
          <w:p w14:paraId="4057CA5D" w14:textId="77777777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BF36D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2.1</w:t>
            </w:r>
          </w:p>
        </w:tc>
        <w:tc>
          <w:tcPr>
            <w:tcW w:w="8505" w:type="dxa"/>
          </w:tcPr>
          <w:p w14:paraId="02FB18E5" w14:textId="17854D33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Личный инструмент конкурсанта</w:t>
            </w:r>
          </w:p>
        </w:tc>
        <w:tc>
          <w:tcPr>
            <w:tcW w:w="850" w:type="dxa"/>
            <w:vAlign w:val="center"/>
          </w:tcPr>
          <w:p w14:paraId="75F6CB20" w14:textId="006F1EA3" w:rsidR="00BF36D1" w:rsidRPr="00BF36D1" w:rsidRDefault="002B0B43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14</w:t>
            </w:r>
          </w:p>
        </w:tc>
      </w:tr>
      <w:tr w:rsidR="00BF36D1" w:rsidRPr="00BF36D1" w14:paraId="4CAACF0E" w14:textId="77777777" w:rsidTr="00BF36D1">
        <w:tc>
          <w:tcPr>
            <w:tcW w:w="534" w:type="dxa"/>
          </w:tcPr>
          <w:p w14:paraId="7043C2A8" w14:textId="38A1D063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2.2</w:t>
            </w:r>
          </w:p>
        </w:tc>
        <w:tc>
          <w:tcPr>
            <w:tcW w:w="8505" w:type="dxa"/>
          </w:tcPr>
          <w:p w14:paraId="728FACA0" w14:textId="2B09F5B3" w:rsid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Материалы, оборудование и инструменты, запрещенные на площадке </w:t>
            </w:r>
          </w:p>
        </w:tc>
        <w:tc>
          <w:tcPr>
            <w:tcW w:w="850" w:type="dxa"/>
            <w:vAlign w:val="center"/>
          </w:tcPr>
          <w:p w14:paraId="3823A493" w14:textId="77777777" w:rsid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14:paraId="0CDE713C" w14:textId="293382DB" w:rsidR="00BF36D1" w:rsidRDefault="002B0B43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14</w:t>
            </w:r>
          </w:p>
        </w:tc>
      </w:tr>
      <w:tr w:rsidR="00BF36D1" w:rsidRPr="00BF36D1" w14:paraId="762CD294" w14:textId="77777777" w:rsidTr="00BF36D1">
        <w:tc>
          <w:tcPr>
            <w:tcW w:w="534" w:type="dxa"/>
          </w:tcPr>
          <w:p w14:paraId="5B83DA09" w14:textId="77777777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BF36D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8505" w:type="dxa"/>
          </w:tcPr>
          <w:p w14:paraId="6C50725E" w14:textId="77777777" w:rsidR="00BF36D1" w:rsidRPr="00BF36D1" w:rsidRDefault="00BF36D1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BF36D1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ПРИЛОЖЕНИЕ</w:t>
            </w:r>
          </w:p>
        </w:tc>
        <w:tc>
          <w:tcPr>
            <w:tcW w:w="850" w:type="dxa"/>
            <w:vAlign w:val="center"/>
          </w:tcPr>
          <w:p w14:paraId="65407DF3" w14:textId="30C04F56" w:rsidR="00BF36D1" w:rsidRPr="00BF36D1" w:rsidRDefault="002B0B43" w:rsidP="00F56F7D">
            <w:pPr>
              <w:pStyle w:val="bullet"/>
              <w:numPr>
                <w:ilvl w:val="0"/>
                <w:numId w:val="0"/>
              </w:num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15</w:t>
            </w:r>
          </w:p>
        </w:tc>
      </w:tr>
    </w:tbl>
    <w:p w14:paraId="36AA3717" w14:textId="1BE8867A" w:rsidR="00AA2B8A" w:rsidRPr="00A204BB" w:rsidRDefault="00AA2B8A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B104001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27BC84B" w14:textId="77777777" w:rsidR="00BF36D1" w:rsidRDefault="00BF36D1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1D987FF" w14:textId="4BB8D1B0" w:rsidR="00AA2B8A" w:rsidRDefault="00473C4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51322B" wp14:editId="6F9FB9D4">
                <wp:simplePos x="0" y="0"/>
                <wp:positionH relativeFrom="column">
                  <wp:posOffset>5852062</wp:posOffset>
                </wp:positionH>
                <wp:positionV relativeFrom="paragraph">
                  <wp:posOffset>464708</wp:posOffset>
                </wp:positionV>
                <wp:extent cx="381838" cy="401934"/>
                <wp:effectExtent l="0" t="0" r="18415" b="1778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838" cy="40193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04EAA00F" id="Прямоугольник 2" o:spid="_x0000_s1026" style="position:absolute;margin-left:460.8pt;margin-top:36.6pt;width:30.05pt;height:31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" fillcolor="white [3201]" strokecolor="white [3212]" strokeweight="1pt"/>
            </w:pict>
          </mc:Fallback>
        </mc:AlternateContent>
      </w:r>
    </w:p>
    <w:p w14:paraId="3FD11C6B" w14:textId="77777777" w:rsidR="00F56F7D" w:rsidRDefault="00F56F7D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543C07F7" w14:textId="77777777" w:rsidR="00F56F7D" w:rsidRDefault="00F56F7D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1E0A796E" w14:textId="77777777" w:rsidR="00F56F7D" w:rsidRDefault="00F56F7D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12E13D9E" w14:textId="77777777" w:rsidR="00F56F7D" w:rsidRDefault="00F56F7D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660582E7" w14:textId="77777777" w:rsidR="00F56F7D" w:rsidRDefault="00F56F7D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7C7BD412" w14:textId="77777777" w:rsidR="00F56F7D" w:rsidRDefault="00F56F7D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021DEAC3" w14:textId="77777777" w:rsidR="00FF77C7" w:rsidRDefault="00FF77C7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04B31DD1" w14:textId="1EB754FA" w:rsidR="00A204BB" w:rsidRPr="00F56F7D" w:rsidRDefault="00D37DEA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F56F7D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</w:p>
    <w:p w14:paraId="77CD9834" w14:textId="77777777" w:rsidR="00F50AC5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18DBC782" w14:textId="77777777" w:rsidR="00797B65" w:rsidRPr="0000147D" w:rsidRDefault="00797B65" w:rsidP="00797B65">
      <w:pPr>
        <w:pStyle w:val="bullet"/>
        <w:numPr>
          <w:ilvl w:val="0"/>
          <w:numId w:val="24"/>
        </w:numPr>
        <w:spacing w:line="276" w:lineRule="auto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00147D">
        <w:rPr>
          <w:rFonts w:ascii="Times New Roman" w:hAnsi="Times New Roman"/>
          <w:bCs/>
          <w:i/>
          <w:sz w:val="28"/>
          <w:szCs w:val="28"/>
          <w:lang w:val="ru-RU" w:eastAsia="ru-RU"/>
        </w:rPr>
        <w:t>ДСП – дежурный по железнодорожной станции;</w:t>
      </w:r>
    </w:p>
    <w:p w14:paraId="42818072" w14:textId="77777777" w:rsidR="00797B65" w:rsidRDefault="00797B65" w:rsidP="00797B65">
      <w:pPr>
        <w:pStyle w:val="bullet"/>
        <w:numPr>
          <w:ilvl w:val="0"/>
          <w:numId w:val="24"/>
        </w:numPr>
        <w:spacing w:line="276" w:lineRule="auto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F7734A">
        <w:rPr>
          <w:rFonts w:ascii="Times New Roman" w:hAnsi="Times New Roman"/>
          <w:bCs/>
          <w:i/>
          <w:sz w:val="28"/>
          <w:szCs w:val="28"/>
          <w:lang w:val="ru-RU" w:eastAsia="ru-RU"/>
        </w:rPr>
        <w:t>ПТЭ – Правила технической эксплуатации железных дорог РФ;</w:t>
      </w:r>
    </w:p>
    <w:p w14:paraId="7D29746B" w14:textId="77777777" w:rsidR="00797B65" w:rsidRPr="0000147D" w:rsidRDefault="00797B65" w:rsidP="00797B65">
      <w:pPr>
        <w:pStyle w:val="bullet"/>
        <w:numPr>
          <w:ilvl w:val="0"/>
          <w:numId w:val="24"/>
        </w:numPr>
        <w:spacing w:line="276" w:lineRule="auto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00147D">
        <w:rPr>
          <w:rFonts w:ascii="Times New Roman" w:hAnsi="Times New Roman"/>
          <w:i/>
          <w:sz w:val="28"/>
          <w:szCs w:val="28"/>
          <w:lang w:val="ru-RU"/>
        </w:rPr>
        <w:t>ИР – искусственная разделка;</w:t>
      </w:r>
      <w:r w:rsidRPr="0000147D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14:paraId="3A64395D" w14:textId="77777777" w:rsidR="00797B65" w:rsidRPr="0000147D" w:rsidRDefault="00797B65" w:rsidP="00797B65">
      <w:pPr>
        <w:pStyle w:val="bullet"/>
        <w:numPr>
          <w:ilvl w:val="0"/>
          <w:numId w:val="24"/>
        </w:numPr>
        <w:spacing w:line="276" w:lineRule="auto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00147D">
        <w:rPr>
          <w:rFonts w:ascii="Times New Roman" w:hAnsi="Times New Roman"/>
          <w:i/>
          <w:sz w:val="28"/>
          <w:szCs w:val="28"/>
          <w:lang w:val="ru-RU"/>
        </w:rPr>
        <w:t xml:space="preserve"> МРЦ – маршрутно-релейная централизация; </w:t>
      </w:r>
    </w:p>
    <w:p w14:paraId="31F96E71" w14:textId="77777777" w:rsidR="00797B65" w:rsidRPr="0000147D" w:rsidRDefault="00797B65" w:rsidP="00797B65">
      <w:pPr>
        <w:pStyle w:val="bullet"/>
        <w:numPr>
          <w:ilvl w:val="0"/>
          <w:numId w:val="24"/>
        </w:numPr>
        <w:spacing w:line="276" w:lineRule="auto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00147D">
        <w:rPr>
          <w:rFonts w:ascii="Times New Roman" w:hAnsi="Times New Roman"/>
          <w:i/>
          <w:sz w:val="28"/>
          <w:szCs w:val="28"/>
          <w:lang w:val="ru-RU"/>
        </w:rPr>
        <w:t xml:space="preserve">ВК – вспомогательная кнопка; </w:t>
      </w:r>
    </w:p>
    <w:p w14:paraId="490EADBB" w14:textId="77777777" w:rsidR="00797B65" w:rsidRPr="00F7734A" w:rsidRDefault="00797B65" w:rsidP="00797B65">
      <w:pPr>
        <w:pStyle w:val="bullet"/>
        <w:numPr>
          <w:ilvl w:val="0"/>
          <w:numId w:val="24"/>
        </w:numPr>
        <w:spacing w:line="276" w:lineRule="auto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F7734A">
        <w:rPr>
          <w:rFonts w:ascii="Times New Roman" w:hAnsi="Times New Roman"/>
          <w:i/>
          <w:sz w:val="28"/>
          <w:szCs w:val="28"/>
          <w:lang w:val="ru-RU"/>
        </w:rPr>
        <w:t xml:space="preserve"> СП – стрелочный перевод; </w:t>
      </w:r>
    </w:p>
    <w:p w14:paraId="532BC01D" w14:textId="77777777" w:rsidR="00797B65" w:rsidRPr="00F7734A" w:rsidRDefault="00797B65" w:rsidP="00797B65">
      <w:pPr>
        <w:pStyle w:val="bullet"/>
        <w:numPr>
          <w:ilvl w:val="0"/>
          <w:numId w:val="24"/>
        </w:numPr>
        <w:spacing w:line="276" w:lineRule="auto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F7734A">
        <w:rPr>
          <w:rFonts w:ascii="Times New Roman" w:hAnsi="Times New Roman"/>
          <w:i/>
          <w:sz w:val="28"/>
          <w:szCs w:val="28"/>
          <w:lang w:val="ru-RU"/>
        </w:rPr>
        <w:t>СЦБ – устройства сигнализации, централизации и блокировки;</w:t>
      </w:r>
    </w:p>
    <w:p w14:paraId="507608ED" w14:textId="77777777" w:rsidR="00797B65" w:rsidRPr="00F7734A" w:rsidRDefault="00797B65" w:rsidP="00797B65">
      <w:pPr>
        <w:pStyle w:val="bullet"/>
        <w:numPr>
          <w:ilvl w:val="0"/>
          <w:numId w:val="24"/>
        </w:numPr>
        <w:spacing w:line="276" w:lineRule="auto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F7734A">
        <w:rPr>
          <w:rFonts w:ascii="Times New Roman" w:hAnsi="Times New Roman"/>
          <w:i/>
          <w:sz w:val="28"/>
          <w:szCs w:val="28"/>
          <w:lang w:val="ru-RU"/>
        </w:rPr>
        <w:t xml:space="preserve"> ЭЦ – электрическая централизация.</w:t>
      </w:r>
    </w:p>
    <w:p w14:paraId="5B41579E" w14:textId="77777777" w:rsidR="00797B65" w:rsidRPr="005B4594" w:rsidRDefault="00797B65" w:rsidP="00797B65">
      <w:pPr>
        <w:pStyle w:val="bullet"/>
        <w:numPr>
          <w:ilvl w:val="0"/>
          <w:numId w:val="24"/>
        </w:numPr>
        <w:spacing w:line="276" w:lineRule="auto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F7734A">
        <w:rPr>
          <w:rFonts w:ascii="Times New Roman" w:hAnsi="Times New Roman"/>
          <w:i/>
          <w:sz w:val="28"/>
          <w:szCs w:val="28"/>
          <w:lang w:val="ru-RU"/>
        </w:rPr>
        <w:t xml:space="preserve">ДУ – 46 </w:t>
      </w:r>
      <w:r w:rsidRPr="0000147D">
        <w:rPr>
          <w:rFonts w:ascii="Times New Roman" w:hAnsi="Times New Roman"/>
          <w:i/>
          <w:sz w:val="28"/>
          <w:szCs w:val="28"/>
          <w:lang w:val="ru-RU"/>
        </w:rPr>
        <w:t xml:space="preserve">– </w:t>
      </w:r>
      <w:r w:rsidRPr="00F7734A">
        <w:rPr>
          <w:rFonts w:ascii="Times New Roman" w:hAnsi="Times New Roman"/>
          <w:i/>
          <w:sz w:val="28"/>
          <w:szCs w:val="28"/>
          <w:lang w:val="ru-RU"/>
        </w:rPr>
        <w:t>журнал осмотра путей, стрелочных переводов, устройств СЦБ, связи и контактной сети;</w:t>
      </w:r>
    </w:p>
    <w:p w14:paraId="4CEF3A82" w14:textId="77777777" w:rsidR="00797B65" w:rsidRDefault="00797B65" w:rsidP="00797B65">
      <w:pPr>
        <w:pStyle w:val="bullet"/>
        <w:numPr>
          <w:ilvl w:val="0"/>
          <w:numId w:val="24"/>
        </w:numPr>
        <w:spacing w:line="276" w:lineRule="auto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СЦБ-сигнализация, централизация и блокировка</w:t>
      </w:r>
    </w:p>
    <w:p w14:paraId="0613F401" w14:textId="2A13995C" w:rsidR="00797B65" w:rsidRPr="00797B65" w:rsidRDefault="00797B65" w:rsidP="00797B65">
      <w:pPr>
        <w:pStyle w:val="bullet"/>
        <w:numPr>
          <w:ilvl w:val="0"/>
          <w:numId w:val="24"/>
        </w:numPr>
        <w:spacing w:line="276" w:lineRule="auto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797B65">
        <w:rPr>
          <w:rFonts w:ascii="Times New Roman" w:hAnsi="Times New Roman"/>
          <w:i/>
          <w:sz w:val="28"/>
          <w:szCs w:val="28"/>
          <w:lang w:val="ru-RU"/>
        </w:rPr>
        <w:t>ЖАТ-железнодорожная автоматика и телемеханика</w:t>
      </w:r>
    </w:p>
    <w:p w14:paraId="18FD8A99" w14:textId="77777777"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E9CD1CA" w14:textId="0A84F0CB"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0"/>
    </w:p>
    <w:p w14:paraId="6266C26B" w14:textId="2F9878DE" w:rsidR="00DE39D8" w:rsidRPr="00F56F7D" w:rsidRDefault="00D37DEA" w:rsidP="00F56F7D">
      <w:pPr>
        <w:pStyle w:val="-1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" w:name="_Toc142037183"/>
      <w:r w:rsidRPr="00F56F7D"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F56F7D">
        <w:rPr>
          <w:rFonts w:ascii="Times New Roman" w:hAnsi="Times New Roman"/>
          <w:color w:val="auto"/>
          <w:sz w:val="28"/>
          <w:szCs w:val="28"/>
        </w:rPr>
        <w:t xml:space="preserve">. </w:t>
      </w:r>
      <w:r w:rsidRPr="00F56F7D"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F56F7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F56F7D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</w:p>
    <w:p w14:paraId="1B3D6E78" w14:textId="3DD32D8E" w:rsidR="00DE39D8" w:rsidRDefault="00D37DEA" w:rsidP="00F56F7D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2" w:name="_Toc142037184"/>
      <w:r w:rsidRPr="00F56F7D">
        <w:rPr>
          <w:rFonts w:ascii="Times New Roman" w:hAnsi="Times New Roman"/>
          <w:szCs w:val="28"/>
        </w:rPr>
        <w:t>1</w:t>
      </w:r>
      <w:r w:rsidR="00DE39D8" w:rsidRPr="00F56F7D">
        <w:rPr>
          <w:rFonts w:ascii="Times New Roman" w:hAnsi="Times New Roman"/>
          <w:szCs w:val="28"/>
        </w:rPr>
        <w:t xml:space="preserve">.1. </w:t>
      </w:r>
      <w:r w:rsidR="005C6A23" w:rsidRPr="00F56F7D">
        <w:rPr>
          <w:rFonts w:ascii="Times New Roman" w:hAnsi="Times New Roman"/>
          <w:szCs w:val="28"/>
        </w:rPr>
        <w:t xml:space="preserve">ОБЩИЕ СВЕДЕНИЯ О </w:t>
      </w:r>
      <w:r w:rsidRPr="00F56F7D">
        <w:rPr>
          <w:rFonts w:ascii="Times New Roman" w:hAnsi="Times New Roman"/>
          <w:szCs w:val="28"/>
        </w:rPr>
        <w:t>ТРЕБОВАНИЯХ</w:t>
      </w:r>
      <w:r w:rsidR="00976338" w:rsidRPr="00F56F7D">
        <w:rPr>
          <w:rFonts w:ascii="Times New Roman" w:hAnsi="Times New Roman"/>
          <w:szCs w:val="28"/>
        </w:rPr>
        <w:t xml:space="preserve"> </w:t>
      </w:r>
      <w:r w:rsidR="00E0407E" w:rsidRPr="00F56F7D">
        <w:rPr>
          <w:rFonts w:ascii="Times New Roman" w:hAnsi="Times New Roman"/>
          <w:szCs w:val="28"/>
        </w:rPr>
        <w:t>КОМПЕТЕНЦИИ</w:t>
      </w:r>
      <w:bookmarkEnd w:id="2"/>
    </w:p>
    <w:p w14:paraId="4DAFB57F" w14:textId="77777777" w:rsidR="00F56F7D" w:rsidRPr="00F56F7D" w:rsidRDefault="00F56F7D" w:rsidP="00F56F7D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</w:p>
    <w:p w14:paraId="1EC3C524" w14:textId="6AEA4347" w:rsidR="00E857D6" w:rsidRPr="00A204BB" w:rsidRDefault="00D37DE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r w:rsidR="00797B65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797B65" w:rsidRPr="00797B65">
        <w:rPr>
          <w:rFonts w:ascii="Times New Roman" w:eastAsia="Arial Unicode MS" w:hAnsi="Times New Roman" w:cs="Times New Roman"/>
          <w:sz w:val="28"/>
          <w:szCs w:val="28"/>
        </w:rPr>
        <w:t>бслуживание и ремонт устройств железнодорожной автоматики и телемеханики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3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BD56C3" w14:textId="77777777" w:rsidR="00C56A9B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6EBDDC" w14:textId="600B2AF8" w:rsidR="00E857D6" w:rsidRPr="00A204BB" w:rsidRDefault="00C56A9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4E767B36" w14:textId="7D37CF65" w:rsidR="00E857D6" w:rsidRPr="00A204BB" w:rsidRDefault="00E857D6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65A06252" w14:textId="166C890F" w:rsidR="00E857D6" w:rsidRPr="00A204BB" w:rsidRDefault="00D37DEA" w:rsidP="00C56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638B9950" w14:textId="55C69CF0" w:rsidR="000244DA" w:rsidRPr="00F56F7D" w:rsidRDefault="00270E01" w:rsidP="00F56F7D">
      <w:pPr>
        <w:pStyle w:val="-2"/>
        <w:spacing w:before="0" w:after="0" w:line="240" w:lineRule="auto"/>
        <w:ind w:firstLine="709"/>
        <w:jc w:val="center"/>
        <w:rPr>
          <w:rFonts w:ascii="Times New Roman" w:hAnsi="Times New Roman"/>
          <w:szCs w:val="28"/>
        </w:rPr>
      </w:pPr>
      <w:bookmarkStart w:id="4" w:name="_Toc78885652"/>
      <w:bookmarkStart w:id="5" w:name="_Toc142037185"/>
      <w:r w:rsidRPr="00F56F7D">
        <w:rPr>
          <w:rFonts w:ascii="Times New Roman" w:hAnsi="Times New Roman"/>
          <w:szCs w:val="28"/>
        </w:rPr>
        <w:t>1</w:t>
      </w:r>
      <w:r w:rsidR="00D17132" w:rsidRPr="00F56F7D">
        <w:rPr>
          <w:rFonts w:ascii="Times New Roman" w:hAnsi="Times New Roman"/>
          <w:szCs w:val="28"/>
        </w:rPr>
        <w:t>.</w:t>
      </w:r>
      <w:bookmarkEnd w:id="4"/>
      <w:r w:rsidRPr="00F56F7D">
        <w:rPr>
          <w:rFonts w:ascii="Times New Roman" w:hAnsi="Times New Roman"/>
          <w:szCs w:val="28"/>
        </w:rPr>
        <w:t>2. ПЕРЕЧЕНЬ ПРОФЕССИОНАЛЬНЫХ</w:t>
      </w:r>
      <w:r w:rsidR="00D17132" w:rsidRPr="00F56F7D">
        <w:rPr>
          <w:rFonts w:ascii="Times New Roman" w:hAnsi="Times New Roman"/>
          <w:szCs w:val="28"/>
        </w:rPr>
        <w:t xml:space="preserve"> </w:t>
      </w:r>
      <w:r w:rsidRPr="00F56F7D">
        <w:rPr>
          <w:rFonts w:ascii="Times New Roman" w:hAnsi="Times New Roman"/>
          <w:szCs w:val="28"/>
        </w:rPr>
        <w:t>ЗАДАЧ СПЕЦИАЛИСТА ПО КОМПЕТЕНЦИИ «</w:t>
      </w:r>
      <w:r w:rsidR="00BF36D1" w:rsidRPr="00F56F7D">
        <w:rPr>
          <w:rFonts w:ascii="Times New Roman" w:hAnsi="Times New Roman"/>
          <w:szCs w:val="28"/>
        </w:rPr>
        <w:t>ОБСЛУЖИВАНИЕ И РЕМОНТ УСТРОЙСТВ ЖЕЛЕЗНОДОРОЖНОЙ АВТОМАТИКИ</w:t>
      </w:r>
      <w:r w:rsidRPr="00F56F7D">
        <w:rPr>
          <w:rFonts w:ascii="Times New Roman" w:hAnsi="Times New Roman"/>
          <w:szCs w:val="28"/>
        </w:rPr>
        <w:t>»</w:t>
      </w:r>
      <w:bookmarkEnd w:id="5"/>
    </w:p>
    <w:p w14:paraId="38842FEA" w14:textId="71DAB404" w:rsidR="003242E1" w:rsidRDefault="003242E1" w:rsidP="0023760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Перечень 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>видов профессиональной деятельности,</w:t>
      </w:r>
      <w:r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умений и 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знаний</w:t>
      </w:r>
      <w:r w:rsidR="009E5BD9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и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 xml:space="preserve"> профессиональных трудовых функций специалиста</w:t>
      </w:r>
      <w:r w:rsidR="00270E01">
        <w:rPr>
          <w:rFonts w:ascii="Times New Roman" w:hAnsi="Times New Roman" w:cs="Times New Roman"/>
          <w:i/>
          <w:iCs/>
          <w:sz w:val="20"/>
          <w:szCs w:val="20"/>
        </w:rPr>
        <w:t xml:space="preserve"> (из ФГОС/ПС/ЕТКС.)</w:t>
      </w:r>
      <w:r w:rsidR="0023760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270E01" w:rsidRPr="00270E01">
        <w:rPr>
          <w:rFonts w:ascii="Times New Roman" w:hAnsi="Times New Roman" w:cs="Times New Roman"/>
          <w:i/>
          <w:iCs/>
          <w:sz w:val="20"/>
          <w:szCs w:val="20"/>
        </w:rPr>
        <w:t>и базируется на требованиях современного рынка труда к данному специалисту</w:t>
      </w:r>
    </w:p>
    <w:p w14:paraId="1D7BF307" w14:textId="153882B2" w:rsidR="00C56A9B" w:rsidRDefault="00C56A9B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Таблица </w:t>
      </w:r>
      <w:r w:rsidR="00640E46">
        <w:rPr>
          <w:rFonts w:ascii="Times New Roman" w:hAnsi="Times New Roman" w:cs="Times New Roman"/>
          <w:i/>
          <w:iCs/>
          <w:sz w:val="20"/>
          <w:szCs w:val="20"/>
        </w:rPr>
        <w:t>№1</w:t>
      </w:r>
    </w:p>
    <w:p w14:paraId="33FA92DF" w14:textId="77777777"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1877A994" w14:textId="75D931B5" w:rsidR="00640E46" w:rsidRP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159207BF" w14:textId="77777777" w:rsidR="00640E46" w:rsidRPr="00270E01" w:rsidRDefault="00640E46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5"/>
        <w:gridCol w:w="6810"/>
        <w:gridCol w:w="2184"/>
      </w:tblGrid>
      <w:tr w:rsidR="000244DA" w:rsidRPr="003732A7" w14:paraId="690948A9" w14:textId="77777777" w:rsidTr="00B42739">
        <w:tc>
          <w:tcPr>
            <w:tcW w:w="330" w:type="pct"/>
            <w:shd w:val="clear" w:color="auto" w:fill="92D050"/>
            <w:vAlign w:val="center"/>
          </w:tcPr>
          <w:p w14:paraId="7D857557" w14:textId="77777777" w:rsidR="000244DA" w:rsidRPr="00473C4A" w:rsidRDefault="000244DA" w:rsidP="00473C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C4A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14:paraId="03F37E4C" w14:textId="77777777" w:rsidR="000244DA" w:rsidRPr="00473C4A" w:rsidRDefault="000244DA" w:rsidP="00473C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473C4A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14:paraId="2F40EE78" w14:textId="77777777" w:rsidR="000244DA" w:rsidRPr="00473C4A" w:rsidRDefault="000244DA" w:rsidP="00B427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C4A">
              <w:rPr>
                <w:rFonts w:ascii="Times New Roman" w:hAnsi="Times New Roman" w:cs="Times New Roman"/>
                <w:b/>
                <w:sz w:val="28"/>
                <w:szCs w:val="28"/>
              </w:rPr>
              <w:t>Важность в %</w:t>
            </w:r>
          </w:p>
        </w:tc>
      </w:tr>
      <w:tr w:rsidR="00797B65" w:rsidRPr="003732A7" w14:paraId="36656CAB" w14:textId="77777777" w:rsidTr="00B42739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243557C8" w14:textId="77777777" w:rsidR="00797B65" w:rsidRPr="000244DA" w:rsidRDefault="00797B65" w:rsidP="00797B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2D756C13" w14:textId="4F03C612" w:rsidR="00797B65" w:rsidRPr="000244DA" w:rsidRDefault="00797B65" w:rsidP="00797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0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Организация рабочего процесса, безопасность, первая помощь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0CBFD545" w14:textId="5ED2847E" w:rsidR="00797B65" w:rsidRPr="000244DA" w:rsidRDefault="00797B65" w:rsidP="00B42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08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797B65" w:rsidRPr="003732A7" w14:paraId="25C92B09" w14:textId="77777777" w:rsidTr="00B42739">
        <w:tc>
          <w:tcPr>
            <w:tcW w:w="330" w:type="pct"/>
            <w:vMerge/>
            <w:shd w:val="clear" w:color="auto" w:fill="BFBFBF" w:themeFill="background1" w:themeFillShade="BF"/>
          </w:tcPr>
          <w:p w14:paraId="1C8E0EE2" w14:textId="77777777" w:rsidR="00797B65" w:rsidRPr="000244DA" w:rsidRDefault="00797B65" w:rsidP="00797B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07F11747" w14:textId="77777777" w:rsidR="00797B65" w:rsidRPr="0068408D" w:rsidRDefault="00797B65" w:rsidP="00797B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8"/>
                <w:tab w:val="left" w:pos="672"/>
              </w:tabs>
              <w:spacing w:after="0" w:line="240" w:lineRule="auto"/>
              <w:ind w:left="247" w:hanging="24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840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68408D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должен знать и понимать:</w:t>
            </w:r>
          </w:p>
          <w:p w14:paraId="4716B2DE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</w:tabs>
              <w:spacing w:after="0" w:line="240" w:lineRule="auto"/>
              <w:ind w:left="247" w:hanging="24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/>
                <w:bCs/>
                <w:sz w:val="24"/>
                <w:szCs w:val="24"/>
              </w:rPr>
              <w:t xml:space="preserve">Распоряжение ОАО "РЖД" от 03.11.2015 N 2616р "Об утверждении Инструкции по охране труда для </w:t>
            </w:r>
            <w:r w:rsidRPr="0068408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электромеханика и электромонтера устройств сигнализации, централизации и блокировки в ОАО "РЖД";</w:t>
            </w:r>
          </w:p>
          <w:p w14:paraId="4CD8D1B4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</w:tabs>
              <w:spacing w:after="0" w:line="240" w:lineRule="auto"/>
              <w:ind w:left="247" w:hanging="24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/>
                <w:bCs/>
                <w:sz w:val="24"/>
                <w:szCs w:val="24"/>
              </w:rPr>
              <w:t>Правильное использование средств индивидуальной защиты (далее- СИЗ);</w:t>
            </w:r>
          </w:p>
          <w:p w14:paraId="34F1C52D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</w:tabs>
              <w:spacing w:after="0" w:line="240" w:lineRule="auto"/>
              <w:ind w:left="247" w:hanging="24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/>
                <w:bCs/>
                <w:sz w:val="24"/>
                <w:szCs w:val="24"/>
              </w:rPr>
              <w:t>Правила производства работ на железнодорожных путях</w:t>
            </w:r>
          </w:p>
          <w:p w14:paraId="3A262092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</w:tabs>
              <w:spacing w:after="0" w:line="240" w:lineRule="auto"/>
              <w:ind w:left="247" w:hanging="24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/>
                <w:bCs/>
                <w:sz w:val="24"/>
                <w:szCs w:val="24"/>
              </w:rPr>
              <w:t>Основы оказания первой медицинской помощи при поражении электрическим током и других видах поражения;</w:t>
            </w:r>
          </w:p>
          <w:p w14:paraId="63BC56FB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</w:tabs>
              <w:spacing w:after="0" w:line="240" w:lineRule="auto"/>
              <w:ind w:left="247" w:hanging="24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/>
                <w:bCs/>
                <w:sz w:val="24"/>
                <w:szCs w:val="24"/>
              </w:rPr>
              <w:t>Как проводится непрямой массаж сердца;</w:t>
            </w:r>
          </w:p>
          <w:p w14:paraId="4B61C222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</w:tabs>
              <w:spacing w:after="0" w:line="240" w:lineRule="auto"/>
              <w:ind w:left="247" w:hanging="24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/>
                <w:bCs/>
                <w:sz w:val="24"/>
                <w:szCs w:val="24"/>
              </w:rPr>
              <w:t>Как производится искусственная вентиляция легких;</w:t>
            </w:r>
          </w:p>
          <w:p w14:paraId="00618239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</w:tabs>
              <w:spacing w:after="0" w:line="240" w:lineRule="auto"/>
              <w:ind w:left="247" w:hanging="24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/>
                <w:bCs/>
                <w:sz w:val="24"/>
                <w:szCs w:val="24"/>
              </w:rPr>
              <w:t>Технику безопасности работ, связанных с поиском и устранением неисправностей;</w:t>
            </w:r>
          </w:p>
          <w:p w14:paraId="37CD7F74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</w:tabs>
              <w:spacing w:after="0" w:line="240" w:lineRule="auto"/>
              <w:ind w:left="247" w:hanging="24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/>
                <w:bCs/>
                <w:sz w:val="24"/>
                <w:szCs w:val="24"/>
              </w:rPr>
              <w:t>Все действующие инструкции по обеспечению безопасности и эксплуатации железнодорожной автоматики;</w:t>
            </w:r>
          </w:p>
          <w:p w14:paraId="619F4834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  <w:tab w:val="left" w:pos="749"/>
              </w:tabs>
              <w:spacing w:after="0" w:line="240" w:lineRule="auto"/>
              <w:ind w:left="247" w:hanging="24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пожарной безопасности на железнодорожном транспорте в объеме, необходимом для выполнения должностных обязанностей;</w:t>
            </w:r>
          </w:p>
          <w:p w14:paraId="36A1CA8F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  <w:tab w:val="left" w:pos="749"/>
              </w:tabs>
              <w:spacing w:after="0" w:line="240" w:lineRule="auto"/>
              <w:ind w:left="247" w:hanging="24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</w:rPr>
              <w:t>Санитарные нормы и правила в объеме, необходимом для выполнения должностных обязанностей;</w:t>
            </w:r>
          </w:p>
          <w:p w14:paraId="77E4975A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  <w:tab w:val="left" w:pos="749"/>
              </w:tabs>
              <w:spacing w:after="0" w:line="240" w:lineRule="auto"/>
              <w:ind w:left="247" w:hanging="24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/>
                <w:color w:val="000000"/>
                <w:sz w:val="24"/>
                <w:szCs w:val="24"/>
              </w:rPr>
              <w:t>Положение об особенностях режима рабочего времени и времени отдыха, условий труда отдельных категорий работников</w:t>
            </w: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178F5BDF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</w:tabs>
              <w:spacing w:after="0" w:line="240" w:lineRule="auto"/>
              <w:ind w:left="247" w:hanging="24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/>
                <w:bCs/>
                <w:sz w:val="24"/>
                <w:szCs w:val="24"/>
              </w:rPr>
              <w:t>Регламент переговоров;</w:t>
            </w:r>
          </w:p>
          <w:p w14:paraId="71C43D5F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  <w:tab w:val="left" w:pos="749"/>
              </w:tabs>
              <w:spacing w:after="0" w:line="240" w:lineRule="auto"/>
              <w:ind w:left="247" w:hanging="24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</w:rPr>
              <w:t>Обязанности лиц, ответственных за безопасность при выполнении работ;</w:t>
            </w:r>
          </w:p>
          <w:p w14:paraId="10734AAB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</w:tabs>
              <w:spacing w:after="0" w:line="240" w:lineRule="auto"/>
              <w:ind w:left="247" w:hanging="24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/>
                <w:sz w:val="24"/>
                <w:szCs w:val="24"/>
              </w:rPr>
              <w:t>Инструкцию по обеспечению безопасности движения поездов при производстве работ по техническому обслуживанию и ремонту устройств сигнализации, централизации и блокировки;</w:t>
            </w:r>
          </w:p>
          <w:p w14:paraId="32043DFD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</w:tabs>
              <w:spacing w:after="0" w:line="240" w:lineRule="auto"/>
              <w:ind w:left="247" w:hanging="24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/>
                <w:sz w:val="24"/>
                <w:szCs w:val="24"/>
              </w:rPr>
              <w:t>Инструкцию по движению поездов и маневровой работе на железных дорогах Российской Федерации;</w:t>
            </w:r>
          </w:p>
          <w:p w14:paraId="67CAF1C4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</w:tabs>
              <w:spacing w:after="0" w:line="240" w:lineRule="auto"/>
              <w:ind w:left="247" w:hanging="24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/>
                <w:sz w:val="24"/>
                <w:szCs w:val="24"/>
              </w:rPr>
              <w:t>Инструкцию по сигнализации на железных дорогах Российской Федерации в объеме, необходимом для выполнения своих должностных обязанностей;</w:t>
            </w:r>
          </w:p>
          <w:p w14:paraId="6FA9EAC1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</w:tabs>
              <w:spacing w:after="0" w:line="240" w:lineRule="auto"/>
              <w:ind w:left="247" w:hanging="24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/>
                <w:sz w:val="24"/>
                <w:szCs w:val="24"/>
              </w:rPr>
              <w:t>Стандарты, приказы, распоряжения, нормативные и методические материалы по техническому обслуживанию и ремонту обслуживаемого оборудования, устройств и систем ЖАТ;</w:t>
            </w:r>
          </w:p>
          <w:p w14:paraId="649FE64C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</w:tabs>
              <w:spacing w:after="0" w:line="240" w:lineRule="auto"/>
              <w:ind w:left="247" w:hanging="24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/>
                <w:sz w:val="24"/>
                <w:szCs w:val="24"/>
              </w:rPr>
              <w:t>Правила технической эксплуатации железных дорог Российской Федерации и инструкции, регламентирующие безопасность движения поездов;</w:t>
            </w:r>
          </w:p>
          <w:p w14:paraId="6552D8EF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</w:tabs>
              <w:spacing w:after="0" w:line="240" w:lineRule="auto"/>
              <w:ind w:left="247" w:hanging="24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/>
                <w:sz w:val="24"/>
                <w:szCs w:val="24"/>
              </w:rPr>
              <w:t>Инструкцию по технической эксплуатации устройств и систем СЦБ;</w:t>
            </w:r>
          </w:p>
          <w:p w14:paraId="3659352C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  <w:tab w:val="left" w:pos="749"/>
              </w:tabs>
              <w:spacing w:after="0" w:line="240" w:lineRule="auto"/>
              <w:ind w:left="247" w:hanging="24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Принцип работы персонального компьютера, виды и функциональные возможности устройств ввода и вывода информации;</w:t>
            </w:r>
          </w:p>
          <w:p w14:paraId="1759A57D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  <w:tab w:val="left" w:pos="749"/>
              </w:tabs>
              <w:spacing w:after="0" w:line="240" w:lineRule="auto"/>
              <w:ind w:left="247" w:hanging="24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14:paraId="652E7158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  <w:tab w:val="left" w:pos="749"/>
              </w:tabs>
              <w:spacing w:after="0" w:line="240" w:lineRule="auto"/>
              <w:ind w:left="247" w:hanging="24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</w:rPr>
              <w:t>Виды и порядок работы с информационно-вычислительными системами, используемыми на железнодорожном транспорте;</w:t>
            </w:r>
          </w:p>
          <w:p w14:paraId="41BF1B01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  <w:tab w:val="left" w:pos="749"/>
              </w:tabs>
              <w:spacing w:after="0" w:line="240" w:lineRule="auto"/>
              <w:ind w:left="247" w:hanging="24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Порядок организации работы по обслуживанию устройств и приборов систем СЦБ и ЖАТ при использовании современных информационных технологий;</w:t>
            </w:r>
          </w:p>
          <w:p w14:paraId="5B7BCDA1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  <w:tab w:val="left" w:pos="749"/>
              </w:tabs>
              <w:spacing w:after="0" w:line="240" w:lineRule="auto"/>
              <w:ind w:left="247" w:hanging="24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</w:rPr>
              <w:t>Порядок работы автоматизированных систем управления в хозяйстве Автоматики и телемеханики ОАО «РЖД»;</w:t>
            </w:r>
          </w:p>
          <w:p w14:paraId="378C7247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  <w:tab w:val="left" w:pos="749"/>
              </w:tabs>
              <w:spacing w:after="0" w:line="240" w:lineRule="auto"/>
              <w:ind w:left="247" w:hanging="24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</w:rPr>
              <w:t>Ведение установленных форм учета и отчетности в автоматизированных системах;</w:t>
            </w:r>
          </w:p>
          <w:p w14:paraId="2208F100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</w:tabs>
              <w:spacing w:after="0" w:line="240" w:lineRule="auto"/>
              <w:ind w:left="247" w:hanging="24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/>
                <w:bCs/>
                <w:sz w:val="24"/>
                <w:szCs w:val="24"/>
              </w:rPr>
              <w:t>Принципы работы в текстовых, табличных и графических редакторах;</w:t>
            </w:r>
          </w:p>
          <w:p w14:paraId="4C12535B" w14:textId="77777777" w:rsidR="00797B65" w:rsidRPr="0068408D" w:rsidRDefault="00797B65" w:rsidP="00797B65">
            <w:pPr>
              <w:pStyle w:val="aff1"/>
              <w:numPr>
                <w:ilvl w:val="0"/>
                <w:numId w:val="25"/>
              </w:numPr>
              <w:tabs>
                <w:tab w:val="left" w:pos="268"/>
                <w:tab w:val="left" w:pos="672"/>
              </w:tabs>
              <w:spacing w:after="0" w:line="240" w:lineRule="auto"/>
              <w:ind w:left="247" w:hanging="24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/>
                <w:sz w:val="24"/>
                <w:szCs w:val="24"/>
              </w:rPr>
              <w:t>Основные этапы проведения технического обслуживания приборов и устройств СЦБ и систем ЖАТ;</w:t>
            </w:r>
          </w:p>
          <w:p w14:paraId="10DDAF26" w14:textId="7614B966" w:rsidR="00797B65" w:rsidRPr="000244DA" w:rsidRDefault="00797B65" w:rsidP="00797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08D">
              <w:rPr>
                <w:rFonts w:ascii="Times New Roman" w:hAnsi="Times New Roman"/>
                <w:sz w:val="24"/>
                <w:szCs w:val="24"/>
              </w:rPr>
              <w:t>Основы планирования по техническому обслуживанию приборов и устройств СЦБ и систем ЖАТ.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2394FD61" w14:textId="77777777" w:rsidR="00797B65" w:rsidRPr="000244DA" w:rsidRDefault="00797B65" w:rsidP="00B42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B65" w:rsidRPr="003732A7" w14:paraId="01887489" w14:textId="77777777" w:rsidTr="00B42739">
        <w:tc>
          <w:tcPr>
            <w:tcW w:w="330" w:type="pct"/>
            <w:vMerge/>
            <w:shd w:val="clear" w:color="auto" w:fill="BFBFBF" w:themeFill="background1" w:themeFillShade="BF"/>
          </w:tcPr>
          <w:p w14:paraId="5F070A0D" w14:textId="77777777" w:rsidR="00797B65" w:rsidRPr="000244DA" w:rsidRDefault="00797B65" w:rsidP="00797B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3094C128" w14:textId="77777777" w:rsidR="00797B65" w:rsidRPr="0068408D" w:rsidRDefault="00797B65" w:rsidP="00797B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840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68408D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должен уметь:</w:t>
            </w:r>
          </w:p>
          <w:p w14:paraId="55C2E928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Разрабатывать мероприятия по предупреждению производственного травматизма;</w:t>
            </w:r>
          </w:p>
          <w:p w14:paraId="31778444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tabs>
                <w:tab w:val="left" w:pos="749"/>
              </w:tabs>
              <w:spacing w:after="0" w:line="240" w:lineRule="auto"/>
              <w:ind w:left="39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Оформлять </w:t>
            </w: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разрешение на подготовку рабочего места и на допуск к работе с учетом требований допуск к работе;</w:t>
            </w:r>
          </w:p>
          <w:p w14:paraId="5119EB49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tabs>
                <w:tab w:val="left" w:pos="749"/>
              </w:tabs>
              <w:spacing w:after="0" w:line="240" w:lineRule="auto"/>
              <w:ind w:left="39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Оформлять </w:t>
            </w: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перерыв в работе, перевод на другое место, окончание работы;</w:t>
            </w:r>
          </w:p>
          <w:p w14:paraId="6A642D67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Диагностировать состояние пострадавшего;</w:t>
            </w:r>
          </w:p>
          <w:p w14:paraId="202EB91D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Освободить пострадавшего от действия опасных и вредных факторов;</w:t>
            </w:r>
          </w:p>
          <w:p w14:paraId="3B804834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Оценить состояние пострадавшего;</w:t>
            </w:r>
          </w:p>
          <w:p w14:paraId="435ED559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Определить последовательность применяемых приемов первой доврачебной помощи;</w:t>
            </w:r>
          </w:p>
          <w:p w14:paraId="282B84BC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tabs>
                <w:tab w:val="left" w:pos="749"/>
              </w:tabs>
              <w:spacing w:after="0" w:line="240" w:lineRule="auto"/>
              <w:ind w:left="39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Оказывать доврачебную помощь;</w:t>
            </w:r>
          </w:p>
          <w:p w14:paraId="288FEC20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tabs>
                <w:tab w:val="left" w:pos="749"/>
              </w:tabs>
              <w:spacing w:after="0" w:line="240" w:lineRule="auto"/>
              <w:ind w:left="39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Применять регламенты переговоров и взаимодействия с основными производственными вертикалями;</w:t>
            </w:r>
          </w:p>
          <w:p w14:paraId="34625A92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tabs>
                <w:tab w:val="left" w:pos="749"/>
              </w:tabs>
              <w:spacing w:after="0" w:line="240" w:lineRule="auto"/>
              <w:ind w:left="39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Взаимодействовать со смежными службами по вопросам организации работ по техническому обслуживанию и ремонту устройств СЦБ и ЖАТ;</w:t>
            </w:r>
          </w:p>
          <w:p w14:paraId="3C396FCD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tabs>
                <w:tab w:val="left" w:pos="749"/>
              </w:tabs>
              <w:spacing w:after="0" w:line="240" w:lineRule="auto"/>
              <w:ind w:left="39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Принимать на себя ответственность за результат</w:t>
            </w:r>
            <w:r w:rsidRPr="006840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0282E05F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tabs>
                <w:tab w:val="left" w:pos="749"/>
              </w:tabs>
              <w:spacing w:after="0" w:line="240" w:lineRule="auto"/>
              <w:ind w:left="39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Использовать автоматизированные системы по организации и учету работ по техническому обслуживанию и ремонту устройств СЦБ и ЖАТ</w:t>
            </w:r>
          </w:p>
          <w:p w14:paraId="71E64844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tabs>
                <w:tab w:val="left" w:pos="749"/>
              </w:tabs>
              <w:spacing w:after="0" w:line="240" w:lineRule="auto"/>
              <w:ind w:left="39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Использовать программное обеспечение для решения профессиональных задач;</w:t>
            </w:r>
          </w:p>
          <w:p w14:paraId="2A6F5BE8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39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компьютерные технологии при диагностировании оборудования, устройств и систем ЖАТ на участках железнодорожных линий 1 - 5-го класса;</w:t>
            </w:r>
          </w:p>
          <w:p w14:paraId="0D259FC9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tabs>
                <w:tab w:val="left" w:pos="749"/>
              </w:tabs>
              <w:spacing w:after="0" w:line="240" w:lineRule="auto"/>
              <w:ind w:left="39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Использовать информационно-вычислительные системы, применяемые на железнодорожном транспорте;</w:t>
            </w:r>
          </w:p>
          <w:p w14:paraId="776FA6F3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tabs>
                <w:tab w:val="left" w:pos="749"/>
              </w:tabs>
              <w:spacing w:after="0" w:line="240" w:lineRule="auto"/>
              <w:ind w:left="39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Выбирать нужное программное обеспечение в зависимости от рабочей ситуации;</w:t>
            </w:r>
          </w:p>
          <w:p w14:paraId="1164BCAE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tabs>
                <w:tab w:val="left" w:pos="749"/>
              </w:tabs>
              <w:spacing w:after="0" w:line="240" w:lineRule="auto"/>
              <w:ind w:left="39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Применять компьютерную технику;</w:t>
            </w:r>
          </w:p>
          <w:p w14:paraId="60A71130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39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Решать стандартные и профессиональные задачи с помощью текстовых, табличных и графических редакторов;</w:t>
            </w:r>
          </w:p>
          <w:p w14:paraId="044B3E33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Обеспечивать безопасность движения при производстве работ по обслуживанию устройств железнодорожной автоматики</w:t>
            </w:r>
            <w:r w:rsidRPr="0068408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14:paraId="559DE33F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Разрабатывать алгоритм поиска неисправностей в системах ЖАТ;</w:t>
            </w:r>
          </w:p>
          <w:p w14:paraId="2523D4FC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и организовывать работы по техническому обслуживанию устройств и приборов СЦБ и систем ЖАТ;</w:t>
            </w:r>
          </w:p>
          <w:p w14:paraId="6AAE8D01" w14:textId="77777777" w:rsidR="00797B65" w:rsidRPr="0068408D" w:rsidRDefault="00797B65" w:rsidP="00797B65">
            <w:pPr>
              <w:pStyle w:val="aff1"/>
              <w:numPr>
                <w:ilvl w:val="0"/>
                <w:numId w:val="26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Организовывать, контролировать и анализировать работу по техническому обслуживанию систем ЖАТ;</w:t>
            </w:r>
          </w:p>
          <w:p w14:paraId="2C196CFE" w14:textId="456447D0" w:rsidR="00797B65" w:rsidRPr="000244DA" w:rsidRDefault="00797B65" w:rsidP="00797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планы-графики работ по техническому обслуживанию устройств ЖАТ.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67715B3" w14:textId="77777777" w:rsidR="00797B65" w:rsidRPr="000244DA" w:rsidRDefault="00797B65" w:rsidP="00B42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B65" w:rsidRPr="003732A7" w14:paraId="79B2A6B6" w14:textId="77777777" w:rsidTr="00B42739">
        <w:tc>
          <w:tcPr>
            <w:tcW w:w="330" w:type="pct"/>
            <w:shd w:val="clear" w:color="auto" w:fill="BFBFBF" w:themeFill="background1" w:themeFillShade="BF"/>
          </w:tcPr>
          <w:p w14:paraId="6C06A33A" w14:textId="77777777" w:rsidR="00797B65" w:rsidRPr="000244DA" w:rsidRDefault="00797B65" w:rsidP="00797B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55B0D05F" w14:textId="012F8363" w:rsidR="00797B65" w:rsidRPr="000244DA" w:rsidRDefault="00797B65" w:rsidP="00797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алгоритмов, монтажных и принципиальных схем, проектирование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7B36A05A" w14:textId="16D01128" w:rsidR="00797B65" w:rsidRPr="000244DA" w:rsidRDefault="00797B65" w:rsidP="00B42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08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797B65" w:rsidRPr="003732A7" w14:paraId="5134301B" w14:textId="77777777" w:rsidTr="00B42739">
        <w:tc>
          <w:tcPr>
            <w:tcW w:w="330" w:type="pct"/>
            <w:shd w:val="clear" w:color="auto" w:fill="BFBFBF" w:themeFill="background1" w:themeFillShade="BF"/>
          </w:tcPr>
          <w:p w14:paraId="55B2846F" w14:textId="64162D9B" w:rsidR="00797B65" w:rsidRPr="000244DA" w:rsidRDefault="00797B65" w:rsidP="00797B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70641C66" w14:textId="77777777" w:rsidR="00797B65" w:rsidRPr="0068408D" w:rsidRDefault="00797B65" w:rsidP="00797B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840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68408D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должен знать и понимать:</w:t>
            </w:r>
          </w:p>
          <w:p w14:paraId="4BA278A1" w14:textId="77777777" w:rsidR="00797B65" w:rsidRPr="0068408D" w:rsidRDefault="00797B65" w:rsidP="00797B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A90D4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Эксплуатационно-технические основы оборудования станций системами автоматики;</w:t>
            </w:r>
          </w:p>
          <w:p w14:paraId="5192F4C6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bCs/>
                <w:sz w:val="24"/>
                <w:szCs w:val="24"/>
              </w:rPr>
              <w:t>Обозначения и компоненты электрических цепей;</w:t>
            </w:r>
          </w:p>
          <w:p w14:paraId="0DC52F04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создания монтажных схем;</w:t>
            </w:r>
          </w:p>
          <w:p w14:paraId="60A9732F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Работу представленной принципиальной схемы; </w:t>
            </w:r>
          </w:p>
          <w:p w14:paraId="5FB4BDE5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Логику построения, типовые схемные решения станционных систем автоматики;</w:t>
            </w:r>
          </w:p>
          <w:p w14:paraId="33E5E2A4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Построение принципиальных и блочных схем станционных систем автоматики;</w:t>
            </w:r>
          </w:p>
          <w:p w14:paraId="15348F5D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Принцип построения принципиальных и блочных схем автоматизации и механизации сортировочных станций;</w:t>
            </w:r>
          </w:p>
          <w:p w14:paraId="1C6C97D6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</w:t>
            </w:r>
            <w:proofErr w:type="spellStart"/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осигнализования</w:t>
            </w:r>
            <w:proofErr w:type="spellEnd"/>
            <w:r w:rsidRPr="0068408D">
              <w:rPr>
                <w:rFonts w:ascii="Times New Roman" w:hAnsi="Times New Roman" w:cs="Times New Roman"/>
                <w:sz w:val="24"/>
                <w:szCs w:val="24"/>
              </w:rPr>
              <w:t xml:space="preserve"> и маршрутизации станций;</w:t>
            </w:r>
          </w:p>
          <w:p w14:paraId="0D09B74D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Основы проектирования при оборудовании станций устройствами станционной автоматики;</w:t>
            </w:r>
          </w:p>
          <w:p w14:paraId="48C9AE2F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Алгоритм функционирования станционных систем автоматики;</w:t>
            </w:r>
          </w:p>
          <w:p w14:paraId="7C2C172A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Принцип работы станционных систем электрической централизации по принципиальным и блочным схемам;</w:t>
            </w:r>
          </w:p>
          <w:p w14:paraId="42819B25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Принцип работы схем автоматизации и механизации сортировочных станций по принципиальным и блочным схемам;</w:t>
            </w:r>
          </w:p>
          <w:p w14:paraId="0129C212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Построение кабельных сетей на станциях;</w:t>
            </w:r>
          </w:p>
          <w:p w14:paraId="3A06E808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Эксплуатационно-технические основы оборудования перегонов системами интервального регулирования движения поездов;</w:t>
            </w:r>
          </w:p>
          <w:p w14:paraId="36005D4A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Принцип расстановки сигналов на перегонах;</w:t>
            </w:r>
          </w:p>
          <w:p w14:paraId="4707B1C8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Основы проектирования при оборудовании перегонов перегонными системами автоматики для интервального регулирования движения поездов на перегонах;</w:t>
            </w:r>
          </w:p>
          <w:p w14:paraId="0D3C0D97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Логику построения, типовые схемные решения систем перегонной автоматики;</w:t>
            </w:r>
          </w:p>
          <w:p w14:paraId="53E21BB7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Алгоритм функционирования перегонных систем автоматики;</w:t>
            </w:r>
          </w:p>
          <w:p w14:paraId="244E2EB9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Принципы построения принципиальных схем перегонных систем автоматики;</w:t>
            </w:r>
          </w:p>
          <w:p w14:paraId="6663309E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Принципы работы принципиальных схем перегонных систем автоматики;</w:t>
            </w:r>
          </w:p>
          <w:p w14:paraId="064D0D32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Построение путевого и кабельного планов на перегоне;</w:t>
            </w:r>
          </w:p>
          <w:p w14:paraId="54FFEAF0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Эксплуатационно-технические основы оборудования станций и перегонов микропроцессорными системами регулирования движения поездов и диагностических систем;</w:t>
            </w:r>
          </w:p>
          <w:p w14:paraId="78E4E6BB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Логику и типовые решения построения аппаратуры микропроцессорных и диагностических систем автоматики и телемеханики;</w:t>
            </w:r>
          </w:p>
          <w:p w14:paraId="00748335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Структуру и принципы построения микропроцессорных и диагностических систем автоматики и телемеханики;</w:t>
            </w:r>
          </w:p>
          <w:p w14:paraId="10DA31B1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Алгоритмы функционирования микропроцессорных и диагностических систем автоматики и телемеханики;</w:t>
            </w:r>
          </w:p>
          <w:p w14:paraId="1DB117F0" w14:textId="77777777" w:rsidR="00797B65" w:rsidRPr="0068408D" w:rsidRDefault="00797B65" w:rsidP="00797B65">
            <w:pPr>
              <w:numPr>
                <w:ilvl w:val="0"/>
                <w:numId w:val="27"/>
              </w:numPr>
              <w:spacing w:after="0" w:line="240" w:lineRule="auto"/>
              <w:ind w:left="3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принципиальных схем по новым образцам устройств и оборудования;</w:t>
            </w:r>
          </w:p>
          <w:p w14:paraId="3C8F7AF4" w14:textId="2DF01FDA" w:rsidR="00797B65" w:rsidRPr="000244DA" w:rsidRDefault="00797B65" w:rsidP="00797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08D">
              <w:rPr>
                <w:rFonts w:ascii="Times New Roman" w:hAnsi="Times New Roman"/>
                <w:sz w:val="24"/>
                <w:szCs w:val="24"/>
              </w:rPr>
              <w:t>Основы электротехники, радиотехники, телемеханики.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76CBA4E" w14:textId="77777777" w:rsidR="00797B65" w:rsidRPr="000244DA" w:rsidRDefault="00797B65" w:rsidP="00B42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B65" w:rsidRPr="003732A7" w14:paraId="1A753297" w14:textId="77777777" w:rsidTr="00B42739">
        <w:tc>
          <w:tcPr>
            <w:tcW w:w="330" w:type="pct"/>
            <w:shd w:val="clear" w:color="auto" w:fill="BFBFBF" w:themeFill="background1" w:themeFillShade="BF"/>
          </w:tcPr>
          <w:p w14:paraId="5A26599E" w14:textId="41E0916A" w:rsidR="00797B65" w:rsidRPr="000244DA" w:rsidRDefault="00797B65" w:rsidP="00797B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346F1223" w14:textId="77777777" w:rsidR="00797B65" w:rsidRPr="0068408D" w:rsidRDefault="00797B65" w:rsidP="00797B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840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68408D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должен уметь:</w:t>
            </w:r>
          </w:p>
          <w:p w14:paraId="2417A6E7" w14:textId="77777777" w:rsidR="00797B65" w:rsidRPr="0068408D" w:rsidRDefault="00797B65" w:rsidP="00797B65">
            <w:pPr>
              <w:pStyle w:val="aff1"/>
              <w:numPr>
                <w:ilvl w:val="0"/>
                <w:numId w:val="28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Читать принципиальные схемы станционных устройств автоматики;</w:t>
            </w:r>
          </w:p>
          <w:p w14:paraId="3A6AABC2" w14:textId="77777777" w:rsidR="00797B65" w:rsidRPr="0068408D" w:rsidRDefault="00797B65" w:rsidP="00797B65">
            <w:pPr>
              <w:pStyle w:val="aff1"/>
              <w:numPr>
                <w:ilvl w:val="0"/>
                <w:numId w:val="28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работы по проектированию отдельных элементов проекта оборудования части станции станционными системами автоматики;</w:t>
            </w:r>
          </w:p>
          <w:p w14:paraId="294C0207" w14:textId="77777777" w:rsidR="00797B65" w:rsidRPr="0068408D" w:rsidRDefault="00797B65" w:rsidP="00797B65">
            <w:pPr>
              <w:pStyle w:val="aff1"/>
              <w:numPr>
                <w:ilvl w:val="0"/>
                <w:numId w:val="28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Читать принципиальные схемы перегонных устройств автоматики;</w:t>
            </w:r>
          </w:p>
          <w:p w14:paraId="63F68422" w14:textId="77777777" w:rsidR="00797B65" w:rsidRPr="0068408D" w:rsidRDefault="00797B65" w:rsidP="00797B65">
            <w:pPr>
              <w:pStyle w:val="aff1"/>
              <w:numPr>
                <w:ilvl w:val="0"/>
                <w:numId w:val="28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работы по проектированию отдельных элементов оборудования участка перегона системами интервального регулирования движения поездов;</w:t>
            </w:r>
          </w:p>
          <w:p w14:paraId="0337F209" w14:textId="77777777" w:rsidR="00797B65" w:rsidRPr="0068408D" w:rsidRDefault="00797B65" w:rsidP="00797B65">
            <w:pPr>
              <w:pStyle w:val="aff1"/>
              <w:numPr>
                <w:ilvl w:val="0"/>
                <w:numId w:val="28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монтажные схемы на основании электрических принципиальных схем;</w:t>
            </w:r>
          </w:p>
          <w:p w14:paraId="144CE30B" w14:textId="77777777" w:rsidR="00797B65" w:rsidRPr="0068408D" w:rsidRDefault="00797B65" w:rsidP="00797B65">
            <w:pPr>
              <w:pStyle w:val="aff1"/>
              <w:numPr>
                <w:ilvl w:val="0"/>
                <w:numId w:val="28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с проектной документацией на оборудование станций;</w:t>
            </w:r>
          </w:p>
          <w:p w14:paraId="64AED112" w14:textId="77777777" w:rsidR="00797B65" w:rsidRPr="0068408D" w:rsidRDefault="00797B65" w:rsidP="00797B65">
            <w:pPr>
              <w:pStyle w:val="aff1"/>
              <w:numPr>
                <w:ilvl w:val="0"/>
                <w:numId w:val="28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Читать монтажные схемы в соответствии с принципиальными схемами устройств и систем железнодорожной автоматики;</w:t>
            </w:r>
          </w:p>
          <w:p w14:paraId="0C48EC20" w14:textId="21979999" w:rsidR="00797B65" w:rsidRPr="000244DA" w:rsidRDefault="00797B65" w:rsidP="00797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с проектной документацией на оборудование перегонов перегонными системами интервального регулирования движения поездов.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497466A" w14:textId="77777777" w:rsidR="00797B65" w:rsidRPr="000244DA" w:rsidRDefault="00797B65" w:rsidP="00B42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B65" w:rsidRPr="003732A7" w14:paraId="06C23AF4" w14:textId="77777777" w:rsidTr="00B42739">
        <w:tc>
          <w:tcPr>
            <w:tcW w:w="330" w:type="pct"/>
            <w:shd w:val="clear" w:color="auto" w:fill="BFBFBF" w:themeFill="background1" w:themeFillShade="BF"/>
          </w:tcPr>
          <w:p w14:paraId="1D229BC8" w14:textId="6A1980CA" w:rsidR="00797B65" w:rsidRPr="000244DA" w:rsidRDefault="00F56F7D" w:rsidP="00797B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53BF01BA" w14:textId="5E85196B" w:rsidR="00797B65" w:rsidRPr="000244DA" w:rsidRDefault="00797B65" w:rsidP="00797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Диагностика, эксплуатация, ремонт и регулировка систем сигнализац</w:t>
            </w:r>
            <w:r w:rsidR="007F1A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ии, централизации и </w:t>
            </w:r>
            <w:proofErr w:type="gramStart"/>
            <w:r w:rsidR="007F1A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блокировки </w:t>
            </w:r>
            <w:r w:rsidRPr="00684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железнодорожной</w:t>
            </w:r>
            <w:proofErr w:type="gramEnd"/>
            <w:r w:rsidRPr="00684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автоматики и телемеханики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61B20DA4" w14:textId="761819AE" w:rsidR="00797B65" w:rsidRPr="000244DA" w:rsidRDefault="00797B65" w:rsidP="00B42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08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97B65" w:rsidRPr="003732A7" w14:paraId="65513C28" w14:textId="77777777" w:rsidTr="00B42739">
        <w:tc>
          <w:tcPr>
            <w:tcW w:w="330" w:type="pct"/>
            <w:shd w:val="clear" w:color="auto" w:fill="BFBFBF" w:themeFill="background1" w:themeFillShade="BF"/>
          </w:tcPr>
          <w:p w14:paraId="645C451B" w14:textId="25F9BC45" w:rsidR="00797B65" w:rsidRPr="000244DA" w:rsidRDefault="00797B65" w:rsidP="00797B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706CF1A6" w14:textId="77777777" w:rsidR="00797B65" w:rsidRPr="0068408D" w:rsidRDefault="00797B65" w:rsidP="00797B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8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840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68408D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должен знать и понимать:</w:t>
            </w:r>
          </w:p>
          <w:p w14:paraId="1E7F5502" w14:textId="77777777" w:rsidR="00797B65" w:rsidRPr="0068408D" w:rsidRDefault="00797B65" w:rsidP="00797B65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Технологию обслуживания и ремонта устройств систем СЦБ и железнодорожной автоматики, аппаратуры электропитания и линейных устройств СЦБ;</w:t>
            </w:r>
          </w:p>
          <w:p w14:paraId="15ECF031" w14:textId="77777777" w:rsidR="00797B65" w:rsidRPr="0068408D" w:rsidRDefault="00797B65" w:rsidP="00797B65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организации электропитания систем автоматики и телемеханики;</w:t>
            </w:r>
          </w:p>
          <w:p w14:paraId="3DC73FB3" w14:textId="77777777" w:rsidR="00797B65" w:rsidRPr="0068408D" w:rsidRDefault="00797B65" w:rsidP="00797B65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Правила устройства электроустановок;</w:t>
            </w:r>
          </w:p>
          <w:p w14:paraId="1FE37CD6" w14:textId="77777777" w:rsidR="00797B65" w:rsidRPr="0068408D" w:rsidRDefault="00797B65" w:rsidP="00797B65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Производственное оборудование участка и правила его технической эксплуатации;</w:t>
            </w:r>
          </w:p>
          <w:p w14:paraId="7538EA2B" w14:textId="77777777" w:rsidR="00797B65" w:rsidRPr="0068408D" w:rsidRDefault="00797B65" w:rsidP="00797B65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Нормы расхода материалов, запасных частей и электроэнергии;</w:t>
            </w:r>
          </w:p>
          <w:p w14:paraId="237C57F4" w14:textId="77777777" w:rsidR="00797B65" w:rsidRPr="0068408D" w:rsidRDefault="00797B65" w:rsidP="00797B65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Устройство и принципы работы комплекса технических средств мониторинга (далее - КТСМ);</w:t>
            </w:r>
          </w:p>
          <w:p w14:paraId="7446E781" w14:textId="77777777" w:rsidR="00797B65" w:rsidRPr="0068408D" w:rsidRDefault="00797B65" w:rsidP="00797B65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Современные методы диагностирования оборудования, устройств и систем железнодорожной автоматики и телемеханики (далее - ЖАТ) на участках железнодорожных линий 1 - 5-го класса;</w:t>
            </w:r>
          </w:p>
          <w:p w14:paraId="5F2C4516" w14:textId="77777777" w:rsidR="00797B65" w:rsidRPr="0068408D" w:rsidRDefault="00797B65" w:rsidP="00797B65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Возможности модернизации оборудования, устройств и систем ЖАТ на участках железнодорожных линий 1 - 5-го класса;</w:t>
            </w:r>
          </w:p>
          <w:p w14:paraId="40633555" w14:textId="77777777" w:rsidR="00797B65" w:rsidRPr="0068408D" w:rsidRDefault="00797B65" w:rsidP="00797B65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признаки, указывающие на отказ в работе устройств и приборов СЦБ и систем автоматики;</w:t>
            </w:r>
          </w:p>
          <w:p w14:paraId="3901DDA3" w14:textId="77777777" w:rsidR="00797B65" w:rsidRPr="0068408D" w:rsidRDefault="00797B65" w:rsidP="00797B65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Виды контрольной индикации на пультах управления;</w:t>
            </w:r>
          </w:p>
          <w:p w14:paraId="17A0954D" w14:textId="77777777" w:rsidR="00797B65" w:rsidRPr="0068408D" w:rsidRDefault="00797B65" w:rsidP="00797B65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Алгоритм функционирования систем автоматики при нормальной и нештатной ситуациях;</w:t>
            </w:r>
          </w:p>
          <w:p w14:paraId="068C71B5" w14:textId="77777777" w:rsidR="00797B65" w:rsidRPr="0068408D" w:rsidRDefault="00797B65" w:rsidP="00797B65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Принципы поиска отказов и их причин;</w:t>
            </w:r>
          </w:p>
          <w:p w14:paraId="54F2F236" w14:textId="77777777" w:rsidR="00797B65" w:rsidRPr="0068408D" w:rsidRDefault="00797B65" w:rsidP="00797B65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Конструкцию приборов и устройств СЦБ;</w:t>
            </w:r>
          </w:p>
          <w:p w14:paraId="0742EA12" w14:textId="77777777" w:rsidR="00797B65" w:rsidRPr="0068408D" w:rsidRDefault="00797B65" w:rsidP="00797B65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Принцип работы и эксплуатационные характеристики приборов и устройств СЦБ;</w:t>
            </w:r>
          </w:p>
          <w:p w14:paraId="2D1A6FF5" w14:textId="77777777" w:rsidR="00797B65" w:rsidRPr="0068408D" w:rsidRDefault="00797B65" w:rsidP="00797B65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Технологию разборки и сборки приборов и устройств СЦБ;</w:t>
            </w:r>
          </w:p>
          <w:p w14:paraId="6A45E56A" w14:textId="77777777" w:rsidR="00797B65" w:rsidRPr="0068408D" w:rsidRDefault="00797B65" w:rsidP="00797B65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Технологию ремонта и регулировки приборов и устройств СЦБ;</w:t>
            </w:r>
          </w:p>
          <w:p w14:paraId="167F046D" w14:textId="77777777" w:rsidR="00797B65" w:rsidRPr="0068408D" w:rsidRDefault="00797B65" w:rsidP="00797B65">
            <w:pPr>
              <w:pStyle w:val="aff1"/>
              <w:numPr>
                <w:ilvl w:val="0"/>
                <w:numId w:val="29"/>
              </w:numPr>
              <w:spacing w:after="0" w:line="240" w:lineRule="auto"/>
              <w:ind w:left="39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Правила, порядок организации и проведения испытаний устройств и проведения электротехнических измерений;</w:t>
            </w:r>
          </w:p>
          <w:p w14:paraId="42D40BED" w14:textId="21D9992C" w:rsidR="00797B65" w:rsidRPr="000244DA" w:rsidRDefault="00797B65" w:rsidP="00797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08D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Характерные виды нарушений нормальной работы устройств и приборов СЦБ и способы их устранения.</w:t>
            </w:r>
          </w:p>
        </w:tc>
        <w:tc>
          <w:tcPr>
            <w:tcW w:w="1134" w:type="pct"/>
            <w:shd w:val="clear" w:color="auto" w:fill="auto"/>
            <w:vAlign w:val="center"/>
          </w:tcPr>
          <w:p w14:paraId="5BDA6B3F" w14:textId="77777777" w:rsidR="00797B65" w:rsidRPr="000244DA" w:rsidRDefault="00797B65" w:rsidP="00B427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CEE85B3" w14:textId="77777777" w:rsidR="000244DA" w:rsidRPr="00E579D6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14:paraId="292260F9" w14:textId="77777777" w:rsidR="00A204BB" w:rsidRDefault="00A204B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AC09BC4" w14:textId="239BFB12" w:rsidR="007274B8" w:rsidRPr="00F56F7D" w:rsidRDefault="00F8340A" w:rsidP="009E5BD9">
      <w:pPr>
        <w:pStyle w:val="-2"/>
        <w:jc w:val="center"/>
        <w:rPr>
          <w:rFonts w:ascii="Times New Roman" w:hAnsi="Times New Roman"/>
          <w:szCs w:val="28"/>
        </w:rPr>
      </w:pPr>
      <w:bookmarkStart w:id="6" w:name="_Toc78885655"/>
      <w:bookmarkStart w:id="7" w:name="_Toc142037186"/>
      <w:r w:rsidRPr="00F56F7D">
        <w:rPr>
          <w:rFonts w:ascii="Times New Roman" w:hAnsi="Times New Roman"/>
          <w:szCs w:val="28"/>
        </w:rPr>
        <w:lastRenderedPageBreak/>
        <w:t>1</w:t>
      </w:r>
      <w:r w:rsidR="00D17132" w:rsidRPr="00F56F7D">
        <w:rPr>
          <w:rFonts w:ascii="Times New Roman" w:hAnsi="Times New Roman"/>
          <w:szCs w:val="28"/>
        </w:rPr>
        <w:t>.</w:t>
      </w:r>
      <w:r w:rsidRPr="00F56F7D">
        <w:rPr>
          <w:rFonts w:ascii="Times New Roman" w:hAnsi="Times New Roman"/>
          <w:szCs w:val="28"/>
        </w:rPr>
        <w:t>3</w:t>
      </w:r>
      <w:r w:rsidR="00D17132" w:rsidRPr="00F56F7D">
        <w:rPr>
          <w:rFonts w:ascii="Times New Roman" w:hAnsi="Times New Roman"/>
          <w:szCs w:val="28"/>
        </w:rPr>
        <w:t>. ТРЕБОВАНИЯ К СХЕМЕ ОЦЕНКИ</w:t>
      </w:r>
      <w:bookmarkEnd w:id="6"/>
      <w:bookmarkEnd w:id="7"/>
    </w:p>
    <w:p w14:paraId="3F465272" w14:textId="65C12749" w:rsidR="00DE39D8" w:rsidRDefault="00AE6AB7" w:rsidP="007274B8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204B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>
        <w:rPr>
          <w:rFonts w:ascii="Times New Roman" w:hAnsi="Times New Roman"/>
          <w:sz w:val="28"/>
          <w:szCs w:val="28"/>
          <w:lang w:val="ru-RU"/>
        </w:rPr>
        <w:t>.</w:t>
      </w:r>
    </w:p>
    <w:p w14:paraId="19E7CD01" w14:textId="3BE3CFE7" w:rsidR="00C56A9B" w:rsidRDefault="00640E46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4AD284B7" w14:textId="6BB3A4AB" w:rsidR="007274B8" w:rsidRPr="00640E46" w:rsidRDefault="007274B8" w:rsidP="007274B8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640E4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2051"/>
        <w:gridCol w:w="326"/>
        <w:gridCol w:w="1832"/>
        <w:gridCol w:w="1122"/>
        <w:gridCol w:w="1122"/>
        <w:gridCol w:w="1125"/>
        <w:gridCol w:w="2051"/>
      </w:tblGrid>
      <w:tr w:rsidR="00B42739" w:rsidRPr="00613219" w14:paraId="0A2AADAC" w14:textId="77777777" w:rsidTr="00B42739">
        <w:trPr>
          <w:trHeight w:val="1538"/>
          <w:jc w:val="center"/>
        </w:trPr>
        <w:tc>
          <w:tcPr>
            <w:tcW w:w="3935" w:type="pct"/>
            <w:gridSpan w:val="6"/>
            <w:shd w:val="clear" w:color="auto" w:fill="92D050"/>
            <w:vAlign w:val="center"/>
          </w:tcPr>
          <w:p w14:paraId="193D0252" w14:textId="77777777" w:rsidR="00B42739" w:rsidRPr="00613219" w:rsidRDefault="00B42739" w:rsidP="00C17B01">
            <w:pPr>
              <w:jc w:val="center"/>
              <w:rPr>
                <w:b/>
              </w:rPr>
            </w:pPr>
            <w:r w:rsidRPr="00613219"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1065" w:type="pct"/>
            <w:shd w:val="clear" w:color="auto" w:fill="92D050"/>
            <w:vAlign w:val="center"/>
          </w:tcPr>
          <w:p w14:paraId="2AF4BE06" w14:textId="43F17F2B" w:rsidR="00B42739" w:rsidRPr="00613219" w:rsidRDefault="00B42739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B42739" w:rsidRPr="00613219" w14:paraId="6EDBED15" w14:textId="77777777" w:rsidTr="00B42739">
        <w:trPr>
          <w:trHeight w:val="50"/>
          <w:jc w:val="center"/>
        </w:trPr>
        <w:tc>
          <w:tcPr>
            <w:tcW w:w="1065" w:type="pct"/>
            <w:vMerge w:val="restart"/>
            <w:shd w:val="clear" w:color="auto" w:fill="92D050"/>
            <w:vAlign w:val="center"/>
          </w:tcPr>
          <w:p w14:paraId="22554985" w14:textId="0EDAD76E" w:rsidR="00B42739" w:rsidRPr="00613219" w:rsidRDefault="00B42739" w:rsidP="003242E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69" w:type="pct"/>
            <w:shd w:val="clear" w:color="auto" w:fill="92D050"/>
            <w:vAlign w:val="center"/>
          </w:tcPr>
          <w:p w14:paraId="3CF24956" w14:textId="77777777" w:rsidR="00B42739" w:rsidRPr="00613219" w:rsidRDefault="00B42739" w:rsidP="00C17B0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952" w:type="pct"/>
            <w:shd w:val="clear" w:color="auto" w:fill="00B050"/>
            <w:vAlign w:val="center"/>
          </w:tcPr>
          <w:p w14:paraId="35F42FCD" w14:textId="77777777" w:rsidR="00B42739" w:rsidRPr="00613219" w:rsidRDefault="00B42739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583" w:type="pct"/>
            <w:shd w:val="clear" w:color="auto" w:fill="00B050"/>
            <w:vAlign w:val="center"/>
          </w:tcPr>
          <w:p w14:paraId="73DA90DA" w14:textId="11265A4A" w:rsidR="00B42739" w:rsidRPr="00613219" w:rsidRDefault="00B42739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583" w:type="pct"/>
            <w:shd w:val="clear" w:color="auto" w:fill="00B050"/>
            <w:vAlign w:val="center"/>
          </w:tcPr>
          <w:p w14:paraId="22F4030B" w14:textId="447655FE" w:rsidR="00B42739" w:rsidRPr="00613219" w:rsidRDefault="00B42739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584" w:type="pct"/>
            <w:shd w:val="clear" w:color="auto" w:fill="00B050"/>
            <w:vAlign w:val="center"/>
          </w:tcPr>
          <w:p w14:paraId="06257C9D" w14:textId="6349D297" w:rsidR="00B42739" w:rsidRPr="00613219" w:rsidRDefault="00B42739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1065" w:type="pct"/>
            <w:shd w:val="clear" w:color="auto" w:fill="00B050"/>
            <w:vAlign w:val="center"/>
          </w:tcPr>
          <w:p w14:paraId="089247DF" w14:textId="77777777" w:rsidR="00B42739" w:rsidRPr="00613219" w:rsidRDefault="00B42739" w:rsidP="00C17B01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B42739" w:rsidRPr="00613219" w14:paraId="61D77BE1" w14:textId="77777777" w:rsidTr="00B42739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06232BE1" w14:textId="77777777" w:rsidR="00B42739" w:rsidRPr="00613219" w:rsidRDefault="00B42739" w:rsidP="00B427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0E5703EC" w14:textId="77777777" w:rsidR="00B42739" w:rsidRPr="00613219" w:rsidRDefault="00B42739" w:rsidP="00B42739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952" w:type="pct"/>
          </w:tcPr>
          <w:p w14:paraId="3B3E3C84" w14:textId="546004FF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583" w:type="pct"/>
            <w:vAlign w:val="center"/>
          </w:tcPr>
          <w:p w14:paraId="5DA46E3D" w14:textId="02AC9D5B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583" w:type="pct"/>
            <w:vAlign w:val="center"/>
          </w:tcPr>
          <w:p w14:paraId="082615A5" w14:textId="331D630F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584" w:type="pct"/>
            <w:vAlign w:val="center"/>
          </w:tcPr>
          <w:p w14:paraId="38191B9B" w14:textId="096DF65E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 w:rsidRPr="0068408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712CE198" w14:textId="10C3531B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 w:rsidRPr="0068408D">
              <w:rPr>
                <w:b/>
                <w:sz w:val="28"/>
                <w:szCs w:val="28"/>
              </w:rPr>
              <w:t>14</w:t>
            </w:r>
          </w:p>
        </w:tc>
      </w:tr>
      <w:tr w:rsidR="00B42739" w:rsidRPr="00613219" w14:paraId="4EB85C79" w14:textId="77777777" w:rsidTr="00B42739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22B843BA" w14:textId="77777777" w:rsidR="00B42739" w:rsidRPr="00613219" w:rsidRDefault="00B42739" w:rsidP="00B427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120AFA02" w14:textId="77777777" w:rsidR="00B42739" w:rsidRPr="00613219" w:rsidRDefault="00B42739" w:rsidP="00B42739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952" w:type="pct"/>
          </w:tcPr>
          <w:p w14:paraId="4A25E47C" w14:textId="3057F353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583" w:type="pct"/>
            <w:vAlign w:val="center"/>
          </w:tcPr>
          <w:p w14:paraId="2ABB4702" w14:textId="391E79B0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583" w:type="pct"/>
            <w:vAlign w:val="center"/>
          </w:tcPr>
          <w:p w14:paraId="6D9FE905" w14:textId="5A4AB1EA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2ABB6818" w14:textId="612F3A2A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 w:rsidRPr="0068408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6E5BB194" w14:textId="3CB11180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 w:rsidRPr="0068408D">
              <w:rPr>
                <w:b/>
                <w:sz w:val="28"/>
                <w:szCs w:val="28"/>
              </w:rPr>
              <w:t>13</w:t>
            </w:r>
          </w:p>
        </w:tc>
      </w:tr>
      <w:tr w:rsidR="00B42739" w:rsidRPr="00613219" w14:paraId="270858FE" w14:textId="77777777" w:rsidTr="00B42739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11C06268" w14:textId="77777777" w:rsidR="00B42739" w:rsidRPr="00613219" w:rsidRDefault="00B42739" w:rsidP="00B427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1C8BD818" w14:textId="77777777" w:rsidR="00B42739" w:rsidRPr="00613219" w:rsidRDefault="00B42739" w:rsidP="00B42739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952" w:type="pct"/>
          </w:tcPr>
          <w:p w14:paraId="3BEDDFEB" w14:textId="6FF93C61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</w:t>
            </w:r>
            <w:r w:rsidRPr="0068408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83" w:type="pct"/>
            <w:vAlign w:val="center"/>
          </w:tcPr>
          <w:p w14:paraId="2FB413FD" w14:textId="478E501F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583" w:type="pct"/>
            <w:vAlign w:val="center"/>
          </w:tcPr>
          <w:p w14:paraId="2A6F8DAE" w14:textId="39A48AE8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584" w:type="pct"/>
            <w:vAlign w:val="center"/>
          </w:tcPr>
          <w:p w14:paraId="149B0B9A" w14:textId="7871B15B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35C37911" w14:textId="77ECCBD3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 w:rsidRPr="0068408D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</w:tr>
      <w:tr w:rsidR="00B42739" w:rsidRPr="00613219" w14:paraId="729DCFA9" w14:textId="77777777" w:rsidTr="00B42739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064ADD9F" w14:textId="77777777" w:rsidR="00B42739" w:rsidRPr="00613219" w:rsidRDefault="00B42739" w:rsidP="00B427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0124CBF9" w14:textId="77777777" w:rsidR="00B42739" w:rsidRPr="00613219" w:rsidRDefault="00B42739" w:rsidP="00B42739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952" w:type="pct"/>
          </w:tcPr>
          <w:p w14:paraId="7BB1AD33" w14:textId="3E152DE4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" w:type="pct"/>
            <w:vAlign w:val="center"/>
          </w:tcPr>
          <w:p w14:paraId="6A4E8200" w14:textId="52545C21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10</w:t>
            </w:r>
            <w:r w:rsidRPr="0068408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83" w:type="pct"/>
            <w:vAlign w:val="center"/>
          </w:tcPr>
          <w:p w14:paraId="60DE24C5" w14:textId="7C6426BC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pct"/>
            <w:vAlign w:val="center"/>
          </w:tcPr>
          <w:p w14:paraId="4535938D" w14:textId="095F4F35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 w:rsidRPr="0068408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5CA64B26" w14:textId="2ECBF437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 w:rsidRPr="0068408D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</w:tr>
      <w:tr w:rsidR="00B42739" w:rsidRPr="00613219" w14:paraId="22BB9E7A" w14:textId="77777777" w:rsidTr="00B42739">
        <w:trPr>
          <w:trHeight w:val="50"/>
          <w:jc w:val="center"/>
        </w:trPr>
        <w:tc>
          <w:tcPr>
            <w:tcW w:w="1065" w:type="pct"/>
            <w:vMerge/>
            <w:shd w:val="clear" w:color="auto" w:fill="92D050"/>
            <w:vAlign w:val="center"/>
          </w:tcPr>
          <w:p w14:paraId="2B3484F3" w14:textId="77777777" w:rsidR="00B42739" w:rsidRPr="00613219" w:rsidRDefault="00B42739" w:rsidP="00B427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" w:type="pct"/>
            <w:shd w:val="clear" w:color="auto" w:fill="00B050"/>
            <w:vAlign w:val="center"/>
          </w:tcPr>
          <w:p w14:paraId="18DD302D" w14:textId="77777777" w:rsidR="00B42739" w:rsidRPr="00613219" w:rsidRDefault="00B42739" w:rsidP="00B42739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952" w:type="pct"/>
          </w:tcPr>
          <w:p w14:paraId="788DF647" w14:textId="6164B201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583" w:type="pct"/>
            <w:vAlign w:val="center"/>
          </w:tcPr>
          <w:p w14:paraId="792DEA04" w14:textId="6F0DA9E6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 w:rsidRPr="0068408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83" w:type="pct"/>
            <w:vAlign w:val="center"/>
          </w:tcPr>
          <w:p w14:paraId="71778EC4" w14:textId="7A3BDF14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 w:rsidRPr="0068408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84" w:type="pct"/>
            <w:vAlign w:val="center"/>
          </w:tcPr>
          <w:p w14:paraId="12ACE406" w14:textId="65E9EC4A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 w:rsidRPr="0068408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4A57BB5C" w14:textId="4C838554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 w:rsidRPr="0068408D">
              <w:rPr>
                <w:b/>
                <w:sz w:val="28"/>
                <w:szCs w:val="28"/>
              </w:rPr>
              <w:t>8</w:t>
            </w:r>
          </w:p>
        </w:tc>
      </w:tr>
      <w:tr w:rsidR="00B42739" w:rsidRPr="00613219" w14:paraId="7A651F98" w14:textId="77777777" w:rsidTr="00B42739">
        <w:trPr>
          <w:trHeight w:val="50"/>
          <w:jc w:val="center"/>
        </w:trPr>
        <w:tc>
          <w:tcPr>
            <w:tcW w:w="1234" w:type="pct"/>
            <w:gridSpan w:val="2"/>
            <w:shd w:val="clear" w:color="auto" w:fill="00B050"/>
            <w:vAlign w:val="center"/>
          </w:tcPr>
          <w:p w14:paraId="031BF5E1" w14:textId="36D478B4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952" w:type="pct"/>
            <w:shd w:val="clear" w:color="auto" w:fill="F2F2F2" w:themeFill="background1" w:themeFillShade="F2"/>
            <w:vAlign w:val="center"/>
          </w:tcPr>
          <w:p w14:paraId="62B470B5" w14:textId="547034ED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26</w:t>
            </w:r>
          </w:p>
        </w:tc>
        <w:tc>
          <w:tcPr>
            <w:tcW w:w="583" w:type="pct"/>
            <w:shd w:val="clear" w:color="auto" w:fill="F2F2F2" w:themeFill="background1" w:themeFillShade="F2"/>
            <w:vAlign w:val="center"/>
          </w:tcPr>
          <w:p w14:paraId="3F54C3E5" w14:textId="1AB3C757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583" w:type="pct"/>
            <w:shd w:val="clear" w:color="auto" w:fill="F2F2F2" w:themeFill="background1" w:themeFillShade="F2"/>
            <w:vAlign w:val="center"/>
          </w:tcPr>
          <w:p w14:paraId="31EC0780" w14:textId="7338B4E1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584" w:type="pct"/>
            <w:shd w:val="clear" w:color="auto" w:fill="F2F2F2" w:themeFill="background1" w:themeFillShade="F2"/>
            <w:vAlign w:val="center"/>
          </w:tcPr>
          <w:p w14:paraId="46E89523" w14:textId="09584E56" w:rsidR="00B42739" w:rsidRPr="00613219" w:rsidRDefault="00B42739" w:rsidP="00B42739">
            <w:pPr>
              <w:jc w:val="center"/>
              <w:rPr>
                <w:sz w:val="22"/>
                <w:szCs w:val="22"/>
              </w:rPr>
            </w:pPr>
            <w:r w:rsidRPr="0068408D">
              <w:rPr>
                <w:b/>
                <w:color w:val="000000"/>
                <w:sz w:val="28"/>
                <w:szCs w:val="28"/>
              </w:rPr>
              <w:t>2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65" w:type="pct"/>
            <w:shd w:val="clear" w:color="auto" w:fill="F2F2F2" w:themeFill="background1" w:themeFillShade="F2"/>
            <w:vAlign w:val="center"/>
          </w:tcPr>
          <w:p w14:paraId="5498864D" w14:textId="7C74A00D" w:rsidR="00B42739" w:rsidRPr="00613219" w:rsidRDefault="00B42739" w:rsidP="00B42739">
            <w:pPr>
              <w:jc w:val="center"/>
              <w:rPr>
                <w:b/>
                <w:sz w:val="22"/>
                <w:szCs w:val="22"/>
              </w:rPr>
            </w:pPr>
            <w:r w:rsidRPr="0068408D">
              <w:rPr>
                <w:b/>
                <w:sz w:val="28"/>
                <w:szCs w:val="28"/>
              </w:rPr>
              <w:t>100,00</w:t>
            </w:r>
          </w:p>
        </w:tc>
      </w:tr>
    </w:tbl>
    <w:p w14:paraId="44213CA5" w14:textId="77777777" w:rsidR="009715DA" w:rsidRDefault="009715DA" w:rsidP="00C17B0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984660C" w14:textId="5785C4F7" w:rsidR="008E5424" w:rsidRDefault="008E5424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1A5487C5" w14:textId="77777777" w:rsidR="00B42739" w:rsidRDefault="00B42739" w:rsidP="009E5BD9">
      <w:pPr>
        <w:pStyle w:val="-2"/>
        <w:spacing w:before="0" w:after="240"/>
        <w:ind w:firstLine="709"/>
        <w:jc w:val="center"/>
        <w:rPr>
          <w:rFonts w:ascii="Times New Roman" w:hAnsi="Times New Roman"/>
          <w:sz w:val="24"/>
        </w:rPr>
      </w:pPr>
      <w:bookmarkStart w:id="8" w:name="_Toc142037187"/>
      <w:r>
        <w:rPr>
          <w:rFonts w:ascii="Times New Roman" w:hAnsi="Times New Roman"/>
          <w:sz w:val="24"/>
        </w:rPr>
        <w:br w:type="page"/>
      </w:r>
    </w:p>
    <w:p w14:paraId="274BACA2" w14:textId="40871C46" w:rsidR="00DE39D8" w:rsidRPr="00F56F7D" w:rsidRDefault="00F8340A" w:rsidP="009E5BD9">
      <w:pPr>
        <w:pStyle w:val="-2"/>
        <w:spacing w:before="0" w:after="240"/>
        <w:ind w:firstLine="709"/>
        <w:jc w:val="center"/>
        <w:rPr>
          <w:rFonts w:ascii="Times New Roman" w:hAnsi="Times New Roman"/>
          <w:szCs w:val="28"/>
        </w:rPr>
      </w:pPr>
      <w:r w:rsidRPr="00F56F7D">
        <w:rPr>
          <w:rFonts w:ascii="Times New Roman" w:hAnsi="Times New Roman"/>
          <w:szCs w:val="28"/>
        </w:rPr>
        <w:lastRenderedPageBreak/>
        <w:t>1</w:t>
      </w:r>
      <w:r w:rsidR="00643A8A" w:rsidRPr="00F56F7D">
        <w:rPr>
          <w:rFonts w:ascii="Times New Roman" w:hAnsi="Times New Roman"/>
          <w:szCs w:val="28"/>
        </w:rPr>
        <w:t>.</w:t>
      </w:r>
      <w:r w:rsidRPr="00F56F7D">
        <w:rPr>
          <w:rFonts w:ascii="Times New Roman" w:hAnsi="Times New Roman"/>
          <w:szCs w:val="28"/>
        </w:rPr>
        <w:t>4</w:t>
      </w:r>
      <w:r w:rsidR="00AA2B8A" w:rsidRPr="00F56F7D">
        <w:rPr>
          <w:rFonts w:ascii="Times New Roman" w:hAnsi="Times New Roman"/>
          <w:szCs w:val="28"/>
        </w:rPr>
        <w:t xml:space="preserve">. </w:t>
      </w:r>
      <w:r w:rsidR="007A6888" w:rsidRPr="00F56F7D">
        <w:rPr>
          <w:rFonts w:ascii="Times New Roman" w:hAnsi="Times New Roman"/>
          <w:szCs w:val="28"/>
        </w:rPr>
        <w:t>СПЕЦИФИКАЦИЯ ОЦЕНКИ КОМПЕТЕНЦИИ</w:t>
      </w:r>
      <w:bookmarkEnd w:id="8"/>
    </w:p>
    <w:p w14:paraId="1D2A8743" w14:textId="0350892F" w:rsidR="00DE39D8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="00CC6EC8">
        <w:rPr>
          <w:rFonts w:ascii="Times New Roman" w:hAnsi="Times New Roman" w:cs="Times New Roman"/>
          <w:sz w:val="28"/>
          <w:szCs w:val="28"/>
        </w:rPr>
        <w:t>.</w:t>
      </w:r>
    </w:p>
    <w:p w14:paraId="3E39591A" w14:textId="61933130"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66D2EDDB" w14:textId="4BDA24A9" w:rsidR="00640E46" w:rsidRP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43"/>
        <w:gridCol w:w="3022"/>
        <w:gridCol w:w="6064"/>
      </w:tblGrid>
      <w:tr w:rsidR="008761F3" w:rsidRPr="009D04EE" w14:paraId="59DCEA44" w14:textId="77777777" w:rsidTr="00437D28">
        <w:tc>
          <w:tcPr>
            <w:tcW w:w="1851" w:type="pct"/>
            <w:gridSpan w:val="2"/>
            <w:shd w:val="clear" w:color="auto" w:fill="92D050"/>
          </w:tcPr>
          <w:p w14:paraId="20BFF43B" w14:textId="38D81876" w:rsidR="008761F3" w:rsidRPr="00437D28" w:rsidRDefault="0047429B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238C5671" w14:textId="6B75D1B3" w:rsidR="008761F3" w:rsidRPr="00437D28" w:rsidRDefault="008761F3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437D28">
              <w:rPr>
                <w:b/>
                <w:sz w:val="24"/>
                <w:szCs w:val="24"/>
              </w:rPr>
              <w:t>в критерии</w:t>
            </w:r>
          </w:p>
        </w:tc>
      </w:tr>
      <w:tr w:rsidR="00B42739" w:rsidRPr="009D04EE" w14:paraId="6A6AEFD2" w14:textId="77777777" w:rsidTr="00BF36D1">
        <w:tc>
          <w:tcPr>
            <w:tcW w:w="282" w:type="pct"/>
            <w:shd w:val="clear" w:color="auto" w:fill="00B050"/>
          </w:tcPr>
          <w:p w14:paraId="0B141BE8" w14:textId="10E95ECF" w:rsidR="00B42739" w:rsidRPr="00473C4A" w:rsidRDefault="00B42739" w:rsidP="00B4273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1D7F47A9" w14:textId="59F100C4" w:rsidR="00B42739" w:rsidRPr="00B42739" w:rsidRDefault="00B42739" w:rsidP="00B4273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42739">
              <w:rPr>
                <w:b/>
                <w:color w:val="000000" w:themeColor="text1"/>
                <w:sz w:val="28"/>
                <w:szCs w:val="28"/>
              </w:rPr>
              <w:t>Поиск отказов и устранение неисправностей в нестандартных ситуациях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360B4BE2" w14:textId="0DB7572B" w:rsidR="00B42739" w:rsidRPr="00B42739" w:rsidRDefault="00B42739" w:rsidP="00B4273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42739">
              <w:rPr>
                <w:color w:val="000000" w:themeColor="text1"/>
                <w:sz w:val="24"/>
                <w:szCs w:val="24"/>
              </w:rPr>
              <w:t xml:space="preserve">Критерий оценивает организация рабочего процесса, безопасность, первую помощь, </w:t>
            </w:r>
            <w:r w:rsidRPr="00B42739">
              <w:rPr>
                <w:bCs/>
                <w:color w:val="000000" w:themeColor="text1"/>
                <w:sz w:val="24"/>
                <w:szCs w:val="24"/>
              </w:rPr>
              <w:t xml:space="preserve">составление алгоритмов, монтажных и принципиальных схем, проектирование, диагностику, эксплуатацию, ремонт и регулировку систем сигнализации, централизации и блокировки и </w:t>
            </w:r>
            <w:proofErr w:type="gramStart"/>
            <w:r w:rsidRPr="00B42739">
              <w:rPr>
                <w:bCs/>
                <w:color w:val="000000" w:themeColor="text1"/>
                <w:sz w:val="24"/>
                <w:szCs w:val="24"/>
              </w:rPr>
              <w:t>железнодорожной автоматики</w:t>
            </w:r>
            <w:proofErr w:type="gramEnd"/>
            <w:r w:rsidRPr="00B42739">
              <w:rPr>
                <w:bCs/>
                <w:color w:val="000000" w:themeColor="text1"/>
                <w:sz w:val="24"/>
                <w:szCs w:val="24"/>
              </w:rPr>
              <w:t xml:space="preserve"> и телемеханики, ведение документооборота</w:t>
            </w:r>
          </w:p>
        </w:tc>
      </w:tr>
      <w:tr w:rsidR="00B42739" w:rsidRPr="009D04EE" w14:paraId="1A96BA02" w14:textId="77777777" w:rsidTr="00BF36D1">
        <w:tc>
          <w:tcPr>
            <w:tcW w:w="282" w:type="pct"/>
            <w:shd w:val="clear" w:color="auto" w:fill="00B050"/>
          </w:tcPr>
          <w:p w14:paraId="237F3983" w14:textId="6CB34203" w:rsidR="00B42739" w:rsidRPr="00473C4A" w:rsidRDefault="00B42739" w:rsidP="00B4273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14:paraId="62CE117B" w14:textId="5094BD8E" w:rsidR="00B42739" w:rsidRPr="00B42739" w:rsidRDefault="00B42739" w:rsidP="00B4273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42739">
              <w:rPr>
                <w:b/>
                <w:color w:val="000000" w:themeColor="text1"/>
                <w:sz w:val="28"/>
                <w:szCs w:val="28"/>
              </w:rPr>
              <w:t>Проектирование, монтаж, включение и наладка электрической схемы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03F2F467" w14:textId="7538E253" w:rsidR="00B42739" w:rsidRPr="00B42739" w:rsidRDefault="00B42739" w:rsidP="00B4273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42739">
              <w:rPr>
                <w:color w:val="000000" w:themeColor="text1"/>
                <w:sz w:val="24"/>
                <w:szCs w:val="24"/>
              </w:rPr>
              <w:t>Критерий оценивает организацию рабочего процесса, безопасность, первую помощь, с</w:t>
            </w:r>
            <w:r w:rsidRPr="00B42739">
              <w:rPr>
                <w:bCs/>
                <w:color w:val="000000" w:themeColor="text1"/>
                <w:sz w:val="24"/>
                <w:szCs w:val="24"/>
              </w:rPr>
              <w:t xml:space="preserve">оставление алгоритмов, монтажных и принципиальных схем, проектирование, диагностику, эксплуатацию, ремонт и регулировку систем сигнализации, централизации и блокировки и </w:t>
            </w:r>
            <w:proofErr w:type="gramStart"/>
            <w:r w:rsidRPr="00B42739">
              <w:rPr>
                <w:bCs/>
                <w:color w:val="000000" w:themeColor="text1"/>
                <w:sz w:val="24"/>
                <w:szCs w:val="24"/>
              </w:rPr>
              <w:t>железнодорожной автоматики</w:t>
            </w:r>
            <w:proofErr w:type="gramEnd"/>
            <w:r w:rsidRPr="00B42739">
              <w:rPr>
                <w:bCs/>
                <w:color w:val="000000" w:themeColor="text1"/>
                <w:sz w:val="24"/>
                <w:szCs w:val="24"/>
              </w:rPr>
              <w:t xml:space="preserve"> и телемеханики, выполнение электромонтажа, ведение документооборота</w:t>
            </w:r>
          </w:p>
        </w:tc>
      </w:tr>
      <w:tr w:rsidR="00B42739" w:rsidRPr="009D04EE" w14:paraId="64F34F19" w14:textId="77777777" w:rsidTr="00BF36D1">
        <w:tc>
          <w:tcPr>
            <w:tcW w:w="282" w:type="pct"/>
            <w:shd w:val="clear" w:color="auto" w:fill="00B050"/>
          </w:tcPr>
          <w:p w14:paraId="236AA71C" w14:textId="38357012" w:rsidR="00B42739" w:rsidRPr="00473C4A" w:rsidRDefault="00B42739" w:rsidP="00B4273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4D99A27B" w14:textId="5EEEE8A7" w:rsidR="00B42739" w:rsidRPr="00B42739" w:rsidRDefault="00B42739" w:rsidP="00B4273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42739">
              <w:rPr>
                <w:b/>
                <w:color w:val="000000" w:themeColor="text1"/>
                <w:sz w:val="28"/>
                <w:szCs w:val="28"/>
              </w:rPr>
              <w:t>Разборка, ремонт, сборка и контрольные испытания приборов СЦБ и ЖАТ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52821F30" w14:textId="0E602849" w:rsidR="00B42739" w:rsidRPr="00B42739" w:rsidRDefault="00B42739" w:rsidP="00B4273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42739">
              <w:rPr>
                <w:color w:val="000000" w:themeColor="text1"/>
                <w:sz w:val="24"/>
                <w:szCs w:val="24"/>
              </w:rPr>
              <w:t>Критерий оценивает организацию рабочего процесса, безопасность, первая помощь, д</w:t>
            </w:r>
            <w:r w:rsidRPr="00B42739">
              <w:rPr>
                <w:bCs/>
                <w:color w:val="000000" w:themeColor="text1"/>
                <w:sz w:val="24"/>
                <w:szCs w:val="24"/>
              </w:rPr>
              <w:t xml:space="preserve">иагностику, эксплуатацию, ремонт и регулировку систем сигнализации, централизации и блокировки и </w:t>
            </w:r>
            <w:proofErr w:type="gramStart"/>
            <w:r w:rsidRPr="00B42739">
              <w:rPr>
                <w:bCs/>
                <w:color w:val="000000" w:themeColor="text1"/>
                <w:sz w:val="24"/>
                <w:szCs w:val="24"/>
              </w:rPr>
              <w:t>железнодорожной автоматики</w:t>
            </w:r>
            <w:proofErr w:type="gramEnd"/>
            <w:r w:rsidRPr="00B42739">
              <w:rPr>
                <w:bCs/>
                <w:color w:val="000000" w:themeColor="text1"/>
                <w:sz w:val="24"/>
                <w:szCs w:val="24"/>
              </w:rPr>
              <w:t xml:space="preserve"> и телемеханики, ведение документооборота</w:t>
            </w:r>
          </w:p>
        </w:tc>
      </w:tr>
      <w:tr w:rsidR="00B42739" w:rsidRPr="009D04EE" w14:paraId="21213197" w14:textId="77777777" w:rsidTr="00BF36D1">
        <w:tc>
          <w:tcPr>
            <w:tcW w:w="282" w:type="pct"/>
            <w:shd w:val="clear" w:color="auto" w:fill="00B050"/>
          </w:tcPr>
          <w:p w14:paraId="7AFABB4B" w14:textId="7ADD4EE3" w:rsidR="00B42739" w:rsidRPr="00473C4A" w:rsidRDefault="00B42739" w:rsidP="00B4273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14:paraId="7FF01597" w14:textId="15671746" w:rsidR="00B42739" w:rsidRPr="00B42739" w:rsidRDefault="00B42739" w:rsidP="00B4273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42739">
              <w:rPr>
                <w:b/>
                <w:color w:val="000000" w:themeColor="text1"/>
                <w:sz w:val="28"/>
                <w:szCs w:val="28"/>
              </w:rPr>
              <w:t>Техническое обслуживание устройств СЦБ и ЖАТ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387950E5" w14:textId="2EF4A588" w:rsidR="00B42739" w:rsidRPr="00B42739" w:rsidRDefault="00B42739" w:rsidP="00B4273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42739">
              <w:rPr>
                <w:color w:val="000000" w:themeColor="text1"/>
                <w:sz w:val="24"/>
                <w:szCs w:val="24"/>
              </w:rPr>
              <w:t>Критерий оценивает организацию рабочего процесса, безопасность, первую помощь, д</w:t>
            </w:r>
            <w:r w:rsidRPr="00B42739">
              <w:rPr>
                <w:bCs/>
                <w:color w:val="000000" w:themeColor="text1"/>
                <w:sz w:val="24"/>
                <w:szCs w:val="24"/>
              </w:rPr>
              <w:t xml:space="preserve">иагностику, эксплуатацию, ремонт и регулировку систем сигнализации, централизации и блокировки и </w:t>
            </w:r>
            <w:proofErr w:type="gramStart"/>
            <w:r w:rsidRPr="00B42739">
              <w:rPr>
                <w:bCs/>
                <w:color w:val="000000" w:themeColor="text1"/>
                <w:sz w:val="24"/>
                <w:szCs w:val="24"/>
              </w:rPr>
              <w:t>железнодорожной автоматики</w:t>
            </w:r>
            <w:proofErr w:type="gramEnd"/>
            <w:r w:rsidRPr="00B42739">
              <w:rPr>
                <w:bCs/>
                <w:color w:val="000000" w:themeColor="text1"/>
                <w:sz w:val="24"/>
                <w:szCs w:val="24"/>
              </w:rPr>
              <w:t xml:space="preserve"> и телемеханики, ведение документооборота</w:t>
            </w:r>
          </w:p>
        </w:tc>
      </w:tr>
    </w:tbl>
    <w:p w14:paraId="49D462FF" w14:textId="393EDB37" w:rsidR="0037535C" w:rsidRDefault="0037535C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F611B8" w14:textId="77777777" w:rsidR="00B42739" w:rsidRDefault="00B42739" w:rsidP="009E5BD9">
      <w:pPr>
        <w:pStyle w:val="-2"/>
        <w:jc w:val="center"/>
        <w:rPr>
          <w:rFonts w:ascii="Times New Roman" w:hAnsi="Times New Roman"/>
          <w:sz w:val="24"/>
        </w:rPr>
      </w:pPr>
      <w:bookmarkStart w:id="9" w:name="_Toc142037188"/>
      <w:r>
        <w:rPr>
          <w:rFonts w:ascii="Times New Roman" w:hAnsi="Times New Roman"/>
          <w:sz w:val="24"/>
        </w:rPr>
        <w:br w:type="page"/>
      </w:r>
    </w:p>
    <w:p w14:paraId="3B6CA5D9" w14:textId="22227BDA" w:rsidR="005A1625" w:rsidRPr="00F56F7D" w:rsidRDefault="005A1625" w:rsidP="009E5BD9">
      <w:pPr>
        <w:pStyle w:val="-2"/>
        <w:jc w:val="center"/>
        <w:rPr>
          <w:rFonts w:ascii="Times New Roman" w:hAnsi="Times New Roman"/>
          <w:szCs w:val="28"/>
        </w:rPr>
      </w:pPr>
      <w:r w:rsidRPr="00F56F7D">
        <w:rPr>
          <w:rFonts w:ascii="Times New Roman" w:hAnsi="Times New Roman"/>
          <w:szCs w:val="28"/>
        </w:rPr>
        <w:lastRenderedPageBreak/>
        <w:t>1.5. КОНКУРСНОЕ ЗАДАНИЕ</w:t>
      </w:r>
      <w:bookmarkEnd w:id="9"/>
    </w:p>
    <w:p w14:paraId="5CEF511B" w14:textId="77777777" w:rsidR="00B42739" w:rsidRPr="0068408D" w:rsidRDefault="00B42739" w:rsidP="00B4273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408D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Возрастной ценз: 16 – 22 года.</w:t>
      </w:r>
    </w:p>
    <w:p w14:paraId="64074E26" w14:textId="77777777" w:rsidR="00B42739" w:rsidRPr="0068408D" w:rsidRDefault="00B42739" w:rsidP="00B4273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40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продолжительность Конкурсного задания: </w:t>
      </w:r>
      <w:r w:rsidRPr="0068408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6</w:t>
      </w:r>
      <w:r w:rsidRPr="006840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</w:p>
    <w:p w14:paraId="074E03BD" w14:textId="77777777" w:rsidR="00B42739" w:rsidRPr="0068408D" w:rsidRDefault="00B42739" w:rsidP="00B42739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408D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конкурсных дней: 1 день</w:t>
      </w:r>
    </w:p>
    <w:p w14:paraId="56F22DC5" w14:textId="77777777" w:rsidR="00B42739" w:rsidRPr="0068408D" w:rsidRDefault="00B42739" w:rsidP="00B4273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08D">
        <w:rPr>
          <w:rFonts w:ascii="Times New Roman" w:hAnsi="Times New Roman" w:cs="Times New Roman"/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14:paraId="23D2BCAE" w14:textId="77777777" w:rsidR="00B42739" w:rsidRPr="0068408D" w:rsidRDefault="00B42739" w:rsidP="00B4273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08D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знаний/оценки квалификации.</w:t>
      </w:r>
    </w:p>
    <w:p w14:paraId="669D1814" w14:textId="77777777" w:rsidR="00B42739" w:rsidRPr="0068408D" w:rsidRDefault="00B42739" w:rsidP="00B4273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3B1B24D" w14:textId="77777777" w:rsidR="00B42739" w:rsidRPr="0068408D" w:rsidRDefault="00B42739" w:rsidP="00B4273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408D">
        <w:rPr>
          <w:rFonts w:ascii="Times New Roman" w:hAnsi="Times New Roman" w:cs="Times New Roman"/>
          <w:b/>
          <w:bCs/>
          <w:sz w:val="28"/>
          <w:szCs w:val="28"/>
        </w:rPr>
        <w:t xml:space="preserve">1.5.1. Разработка/выбор конкурсного задания </w:t>
      </w:r>
    </w:p>
    <w:p w14:paraId="4311F130" w14:textId="77777777" w:rsidR="00B42739" w:rsidRPr="0068408D" w:rsidRDefault="00B42739" w:rsidP="00B42739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84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заданий. Общее количество баллов конкурсного задания составляет 100.</w:t>
      </w:r>
    </w:p>
    <w:p w14:paraId="225EA7A4" w14:textId="77777777" w:rsidR="00B42739" w:rsidRPr="0068408D" w:rsidRDefault="00B42739" w:rsidP="00B42739">
      <w:pPr>
        <w:pStyle w:val="-2"/>
        <w:shd w:val="clear" w:color="auto" w:fill="FFFFFF" w:themeFill="background1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</w:p>
    <w:p w14:paraId="2451F2F4" w14:textId="77777777" w:rsidR="00B42739" w:rsidRPr="0068408D" w:rsidRDefault="00B42739" w:rsidP="00B42739">
      <w:pPr>
        <w:pStyle w:val="-2"/>
        <w:shd w:val="clear" w:color="auto" w:fill="FFFFFF" w:themeFill="background1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  <w:r w:rsidRPr="0068408D">
        <w:rPr>
          <w:rFonts w:ascii="Times New Roman" w:hAnsi="Times New Roman"/>
          <w:szCs w:val="28"/>
        </w:rPr>
        <w:t xml:space="preserve">1.5.2. Структура модулей конкурсного задания </w:t>
      </w:r>
    </w:p>
    <w:p w14:paraId="2479DB65" w14:textId="77777777" w:rsidR="000B55A2" w:rsidRDefault="000B55A2" w:rsidP="00730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561FA0" w14:textId="77777777" w:rsidR="00B42739" w:rsidRPr="0068408D" w:rsidRDefault="00B42739" w:rsidP="00B42739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</w:t>
      </w:r>
      <w:r w:rsidRPr="00684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684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68408D">
        <w:rPr>
          <w:rFonts w:ascii="Times New Roman" w:hAnsi="Times New Roman" w:cs="Times New Roman"/>
          <w:b/>
          <w:sz w:val="28"/>
          <w:szCs w:val="28"/>
        </w:rPr>
        <w:t>«ПОИСК ОТКАЗОВ И УСТРАНЕНИЕ НЕИСПРАВНОСТЕЙ В НЕСТАНДАРТНЫХ СИТУАЦИЯХ</w:t>
      </w:r>
      <w:r w:rsidRPr="0068408D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68408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6907FC23" w14:textId="77777777" w:rsidR="00B42739" w:rsidRPr="0068408D" w:rsidRDefault="00B42739" w:rsidP="00B42739">
      <w:pPr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408D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Pr="0068408D">
        <w:rPr>
          <w:rFonts w:ascii="Times New Roman" w:eastAsia="Times New Roman" w:hAnsi="Times New Roman" w:cs="Times New Roman"/>
          <w:bCs/>
          <w:sz w:val="28"/>
          <w:szCs w:val="28"/>
        </w:rPr>
        <w:t xml:space="preserve"> 1,5 часа</w:t>
      </w:r>
    </w:p>
    <w:p w14:paraId="7260C1B3" w14:textId="77777777" w:rsidR="00B42739" w:rsidRPr="0068408D" w:rsidRDefault="00B42739" w:rsidP="00B427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08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68408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8408D">
        <w:rPr>
          <w:rFonts w:ascii="Times New Roman" w:hAnsi="Times New Roman" w:cs="Times New Roman"/>
          <w:sz w:val="28"/>
          <w:szCs w:val="28"/>
        </w:rPr>
        <w:t xml:space="preserve">Участнику необходимо в заданном оборудовании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68408D">
        <w:rPr>
          <w:rFonts w:ascii="Times New Roman" w:hAnsi="Times New Roman" w:cs="Times New Roman"/>
          <w:i/>
          <w:sz w:val="28"/>
          <w:szCs w:val="28"/>
        </w:rPr>
        <w:t>схема управления одиночной стрелкой</w:t>
      </w:r>
      <w:r w:rsidRPr="0068408D">
        <w:rPr>
          <w:rFonts w:ascii="Times New Roman" w:hAnsi="Times New Roman" w:cs="Times New Roman"/>
          <w:sz w:val="28"/>
          <w:szCs w:val="28"/>
        </w:rPr>
        <w:t xml:space="preserve">) с использованием измерительных приборов, инструментов, комплекта запасных частей и принадлежностей (ЗИП) произвести поиск и устранение отказов, соблюдая утвержденную </w:t>
      </w:r>
      <w:r w:rsidRPr="0068408D">
        <w:rPr>
          <w:rFonts w:ascii="Times New Roman" w:hAnsi="Times New Roman" w:cs="Times New Roman"/>
          <w:bCs/>
          <w:sz w:val="28"/>
          <w:szCs w:val="28"/>
        </w:rPr>
        <w:t>методику и алгоритм поиска и устранения неисправностей в устройствах СЦБ, правила техники безопасности и охраны труда, утвержденный регламент переговоров</w:t>
      </w:r>
      <w:r w:rsidRPr="0068408D">
        <w:rPr>
          <w:rFonts w:ascii="Times New Roman" w:hAnsi="Times New Roman" w:cs="Times New Roman"/>
          <w:sz w:val="28"/>
          <w:szCs w:val="28"/>
        </w:rPr>
        <w:t>. Заполнить необходимый комплект технической и нормативной документации.</w:t>
      </w:r>
    </w:p>
    <w:p w14:paraId="04F3DAF4" w14:textId="77777777" w:rsidR="00B42739" w:rsidRPr="0068408D" w:rsidRDefault="00B42739" w:rsidP="00B427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08D">
        <w:rPr>
          <w:rFonts w:ascii="Times New Roman" w:hAnsi="Times New Roman" w:cs="Times New Roman"/>
          <w:sz w:val="28"/>
          <w:szCs w:val="28"/>
        </w:rPr>
        <w:t>Алгоритм поиска отказов представить в письменном виде.</w:t>
      </w:r>
    </w:p>
    <w:p w14:paraId="1A237DE9" w14:textId="77777777" w:rsidR="00B42739" w:rsidRPr="0068408D" w:rsidRDefault="00B42739" w:rsidP="00B42739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A2211E" w14:textId="77777777" w:rsidR="00B42739" w:rsidRPr="0068408D" w:rsidRDefault="00B42739" w:rsidP="00B42739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</w:t>
      </w:r>
      <w:r w:rsidRPr="00684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684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68408D">
        <w:rPr>
          <w:rFonts w:ascii="Times New Roman" w:hAnsi="Times New Roman" w:cs="Times New Roman"/>
          <w:b/>
          <w:sz w:val="28"/>
          <w:szCs w:val="28"/>
        </w:rPr>
        <w:t>«ПРОЕКТИРОВАНИЕ, МОНТАЖ, ВКЛЮЧЕНИЕ И НАЛАДКА ЭЛЕКТРИЧЕСКОЙ СХЕМЫ»</w:t>
      </w:r>
      <w:r w:rsidRPr="006840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CDD7510" w14:textId="77777777" w:rsidR="00B42739" w:rsidRPr="0068408D" w:rsidRDefault="00B42739" w:rsidP="00B42739">
      <w:pPr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408D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Pr="0068408D">
        <w:rPr>
          <w:rFonts w:ascii="Times New Roman" w:eastAsia="Times New Roman" w:hAnsi="Times New Roman" w:cs="Times New Roman"/>
          <w:bCs/>
          <w:sz w:val="28"/>
          <w:szCs w:val="28"/>
        </w:rPr>
        <w:t xml:space="preserve"> 2,5 часа</w:t>
      </w:r>
    </w:p>
    <w:p w14:paraId="26E08F47" w14:textId="77777777" w:rsidR="00B42739" w:rsidRPr="0068408D" w:rsidRDefault="00B42739" w:rsidP="00B427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08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68408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8408D">
        <w:rPr>
          <w:rFonts w:ascii="Times New Roman" w:hAnsi="Times New Roman" w:cs="Times New Roman"/>
          <w:sz w:val="28"/>
          <w:szCs w:val="28"/>
        </w:rPr>
        <w:t>с помощью графического редактора вычертить представленную в задании принципиальную схему, добавить необходимые обозначения для дальнейшей разработки монтажной схемы устройства СЦБ.</w:t>
      </w:r>
    </w:p>
    <w:p w14:paraId="0FE54D92" w14:textId="77777777" w:rsidR="00B42739" w:rsidRPr="0068408D" w:rsidRDefault="00B42739" w:rsidP="00B427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08D">
        <w:rPr>
          <w:rFonts w:ascii="Times New Roman" w:hAnsi="Times New Roman" w:cs="Times New Roman"/>
          <w:sz w:val="28"/>
          <w:szCs w:val="28"/>
        </w:rPr>
        <w:t>Составить монтажную схему устройства СЦБ (</w:t>
      </w:r>
      <w:r w:rsidRPr="0068408D">
        <w:rPr>
          <w:rFonts w:ascii="Times New Roman" w:hAnsi="Times New Roman" w:cs="Times New Roman"/>
          <w:i/>
          <w:sz w:val="28"/>
          <w:szCs w:val="28"/>
        </w:rPr>
        <w:t>схема управления реле</w:t>
      </w:r>
      <w:r w:rsidRPr="0068408D">
        <w:rPr>
          <w:rFonts w:ascii="Times New Roman" w:hAnsi="Times New Roman" w:cs="Times New Roman"/>
          <w:sz w:val="28"/>
          <w:szCs w:val="28"/>
        </w:rPr>
        <w:t>) с использованием необходимого программного обеспечения в соответствии с требованиями ГОСТ, ЕСКД и действующих инструкций по ведению технической документации.</w:t>
      </w:r>
    </w:p>
    <w:p w14:paraId="6ADD850C" w14:textId="77777777" w:rsidR="00B42739" w:rsidRPr="0068408D" w:rsidRDefault="00B42739" w:rsidP="00B427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08D">
        <w:rPr>
          <w:rFonts w:ascii="Times New Roman" w:hAnsi="Times New Roman" w:cs="Times New Roman"/>
          <w:sz w:val="28"/>
          <w:szCs w:val="28"/>
        </w:rPr>
        <w:t>Принципиальную и монтажную схемы представить в распечатанном виде.</w:t>
      </w:r>
    </w:p>
    <w:p w14:paraId="4BAA5FF2" w14:textId="6AF4B5F8" w:rsidR="00B42739" w:rsidRPr="0068408D" w:rsidRDefault="005A15EF" w:rsidP="00B427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A15EF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263B407B" wp14:editId="1457B531">
            <wp:extent cx="4657725" cy="269179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640" cy="2695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0" w:name="_GoBack"/>
      <w:bookmarkEnd w:id="10"/>
    </w:p>
    <w:p w14:paraId="622F9822" w14:textId="77777777" w:rsidR="00B42739" w:rsidRPr="0068408D" w:rsidRDefault="00B42739" w:rsidP="00B427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08D">
        <w:rPr>
          <w:rFonts w:ascii="Times New Roman" w:hAnsi="Times New Roman" w:cs="Times New Roman"/>
          <w:sz w:val="28"/>
          <w:szCs w:val="28"/>
        </w:rPr>
        <w:t>Рисунок 1 - Схема управления реле</w:t>
      </w:r>
    </w:p>
    <w:p w14:paraId="56EC4CA8" w14:textId="77777777" w:rsidR="00B42739" w:rsidRPr="0068408D" w:rsidRDefault="00B42739" w:rsidP="00B4273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245AFFC" w14:textId="77777777" w:rsidR="00B42739" w:rsidRPr="0068408D" w:rsidRDefault="00B42739" w:rsidP="00B427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08D">
        <w:rPr>
          <w:rFonts w:ascii="Times New Roman" w:hAnsi="Times New Roman" w:cs="Times New Roman"/>
          <w:sz w:val="28"/>
          <w:szCs w:val="28"/>
        </w:rPr>
        <w:t xml:space="preserve">В соответствии с выполненной схемой произвести монтаж, проверку и пуск электрической схемы. При необходимости произвести последующую отладку. </w:t>
      </w:r>
    </w:p>
    <w:p w14:paraId="067D200E" w14:textId="77777777" w:rsidR="00B42739" w:rsidRPr="0068408D" w:rsidRDefault="00B42739" w:rsidP="00B42739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94373D5" w14:textId="77777777" w:rsidR="00B42739" w:rsidRPr="0068408D" w:rsidRDefault="00B42739" w:rsidP="00B42739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</w:t>
      </w:r>
      <w:r w:rsidRPr="00684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684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68408D">
        <w:rPr>
          <w:rFonts w:ascii="Times New Roman" w:hAnsi="Times New Roman" w:cs="Times New Roman"/>
          <w:b/>
          <w:sz w:val="28"/>
          <w:szCs w:val="28"/>
        </w:rPr>
        <w:t>«РАЗБОРКА, РЕМОНТ, СБОРКА И КОНТРОЛЬНЫЕ ИСПЫТАНИЯ ПРИБОРОВ СЦБ И ЖАТ</w:t>
      </w:r>
      <w:r w:rsidRPr="0068408D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14:paraId="7BBF7570" w14:textId="77777777" w:rsidR="00B42739" w:rsidRPr="0068408D" w:rsidRDefault="00B42739" w:rsidP="00B42739">
      <w:pPr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408D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Pr="0068408D">
        <w:rPr>
          <w:rFonts w:ascii="Times New Roman" w:eastAsia="Times New Roman" w:hAnsi="Times New Roman" w:cs="Times New Roman"/>
          <w:bCs/>
          <w:sz w:val="28"/>
          <w:szCs w:val="28"/>
        </w:rPr>
        <w:t xml:space="preserve"> 1,5 часа</w:t>
      </w:r>
    </w:p>
    <w:p w14:paraId="7B093954" w14:textId="77777777" w:rsidR="00B42739" w:rsidRPr="0068408D" w:rsidRDefault="00B42739" w:rsidP="00B42739">
      <w:pPr>
        <w:shd w:val="clear" w:color="auto" w:fill="FFFFFF" w:themeFill="background1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408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68408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8408D">
        <w:rPr>
          <w:rFonts w:ascii="Times New Roman" w:hAnsi="Times New Roman" w:cs="Times New Roman"/>
          <w:sz w:val="28"/>
          <w:szCs w:val="28"/>
        </w:rPr>
        <w:t>Согласно рабочему заданию и технолого-нормировочной карты (карты технологического процесса) участнику необходимо произвести разборку, ремонт, регулировку, сборку и контрольные испытания заданного прибора СЦБ и ЖАТ (</w:t>
      </w:r>
      <w:r w:rsidRPr="0068408D">
        <w:rPr>
          <w:rFonts w:ascii="Times New Roman" w:hAnsi="Times New Roman" w:cs="Times New Roman"/>
          <w:i/>
          <w:sz w:val="28"/>
          <w:szCs w:val="28"/>
        </w:rPr>
        <w:t>реле типа НМШ</w:t>
      </w:r>
      <w:r w:rsidRPr="0068408D">
        <w:rPr>
          <w:rFonts w:ascii="Times New Roman" w:hAnsi="Times New Roman" w:cs="Times New Roman"/>
          <w:sz w:val="28"/>
          <w:szCs w:val="28"/>
        </w:rPr>
        <w:t>). Заполнить необходимую нормативную и техническую документацию в бумажном виде (журнал проверки реле НМШ и указать все выявленные недостатки, которые невозможно устранить.</w:t>
      </w:r>
    </w:p>
    <w:p w14:paraId="2BE93E3B" w14:textId="77777777" w:rsidR="00B42739" w:rsidRPr="0068408D" w:rsidRDefault="00B42739" w:rsidP="00B42739">
      <w:pPr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E053ADF" w14:textId="77777777" w:rsidR="00B42739" w:rsidRPr="0068408D" w:rsidRDefault="00B42739" w:rsidP="00B42739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Г</w:t>
      </w:r>
      <w:r w:rsidRPr="00684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684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68408D">
        <w:rPr>
          <w:rFonts w:ascii="Times New Roman" w:hAnsi="Times New Roman" w:cs="Times New Roman"/>
          <w:b/>
          <w:sz w:val="28"/>
          <w:szCs w:val="28"/>
        </w:rPr>
        <w:t>«ТЕХНИЧЕСКОЕ ОБСЛУЖИВАНИЕ УСТРОЙСТВ СЦБ И ЖАТ.</w:t>
      </w:r>
      <w:r w:rsidRPr="0068408D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68408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p w14:paraId="19B043E6" w14:textId="77777777" w:rsidR="00B42739" w:rsidRPr="0068408D" w:rsidRDefault="00B42739" w:rsidP="00B42739">
      <w:pPr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408D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Pr="0068408D">
        <w:rPr>
          <w:rFonts w:ascii="Times New Roman" w:eastAsia="Times New Roman" w:hAnsi="Times New Roman" w:cs="Times New Roman"/>
          <w:bCs/>
          <w:sz w:val="28"/>
          <w:szCs w:val="28"/>
        </w:rPr>
        <w:t xml:space="preserve"> 0,5 часа</w:t>
      </w:r>
    </w:p>
    <w:p w14:paraId="1A297B97" w14:textId="77777777" w:rsidR="00B42739" w:rsidRPr="0068408D" w:rsidRDefault="00B42739" w:rsidP="00B427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08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  <w:r w:rsidRPr="0068408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8408D">
        <w:rPr>
          <w:rFonts w:ascii="Times New Roman" w:hAnsi="Times New Roman" w:cs="Times New Roman"/>
          <w:sz w:val="28"/>
          <w:szCs w:val="28"/>
        </w:rPr>
        <w:t xml:space="preserve">Участнику необходимо изготовить и произвести замену жгута коммутации стрелочного электропривода с последующей внутренней проверкой стрелочного электропривода в соответствии с технолого-нормировочной картой (картой технологического процесса), соблюдая </w:t>
      </w:r>
      <w:r w:rsidRPr="0068408D">
        <w:rPr>
          <w:rFonts w:ascii="Times New Roman" w:hAnsi="Times New Roman" w:cs="Times New Roman"/>
          <w:bCs/>
          <w:sz w:val="28"/>
          <w:szCs w:val="28"/>
        </w:rPr>
        <w:t>правила техники безопасности и охраны труда, требования инструкции по обеспечению безопасности движения поездов при технической эксплуатации устройств и систем СЦБ, утвержденный регламент переговоров</w:t>
      </w:r>
      <w:r w:rsidRPr="0068408D">
        <w:rPr>
          <w:rFonts w:ascii="Times New Roman" w:hAnsi="Times New Roman" w:cs="Times New Roman"/>
          <w:sz w:val="28"/>
          <w:szCs w:val="28"/>
        </w:rPr>
        <w:t>.</w:t>
      </w:r>
    </w:p>
    <w:p w14:paraId="62A9EF15" w14:textId="447709B3" w:rsidR="009E5BD9" w:rsidRDefault="00B42739" w:rsidP="00B42739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408D">
        <w:rPr>
          <w:rFonts w:ascii="Times New Roman" w:hAnsi="Times New Roman" w:cs="Times New Roman"/>
          <w:sz w:val="28"/>
          <w:szCs w:val="28"/>
        </w:rPr>
        <w:t>Заполнить необходимый комплект технической и нормативной документации ДУ-46, ШУ-2.</w:t>
      </w:r>
      <w:r w:rsidR="009E5BD9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14:paraId="2A420729" w14:textId="49B2D5D0" w:rsidR="00F56F7D" w:rsidRPr="002B0B43" w:rsidRDefault="00F56F7D" w:rsidP="00F56F7D">
      <w:pPr>
        <w:pStyle w:val="2"/>
        <w:spacing w:after="0" w:line="276" w:lineRule="auto"/>
        <w:ind w:firstLine="709"/>
        <w:jc w:val="center"/>
        <w:rPr>
          <w:rFonts w:ascii="Times New Roman" w:hAnsi="Times New Roman"/>
          <w:iCs/>
          <w:szCs w:val="28"/>
          <w:lang w:val="ru-RU"/>
        </w:rPr>
      </w:pPr>
      <w:bookmarkStart w:id="11" w:name="_Toc142037194"/>
      <w:r w:rsidRPr="00F56F7D">
        <w:rPr>
          <w:rFonts w:ascii="Times New Roman" w:hAnsi="Times New Roman"/>
          <w:iCs/>
          <w:szCs w:val="28"/>
          <w:lang w:val="ru-RU"/>
        </w:rPr>
        <w:lastRenderedPageBreak/>
        <w:t>2</w:t>
      </w:r>
      <w:r w:rsidRPr="002B0B43">
        <w:rPr>
          <w:rFonts w:ascii="Times New Roman" w:hAnsi="Times New Roman"/>
          <w:iCs/>
          <w:szCs w:val="28"/>
          <w:lang w:val="ru-RU"/>
        </w:rPr>
        <w:t>. СПЕЦИАЛЬНЫЕ ПРАВИЛА КОМПЕТЕНЦИИ</w:t>
      </w:r>
    </w:p>
    <w:p w14:paraId="78FBFF19" w14:textId="77777777" w:rsidR="00F56F7D" w:rsidRPr="00F56F7D" w:rsidRDefault="00F56F7D" w:rsidP="00F56F7D"/>
    <w:p w14:paraId="42198BD5" w14:textId="77777777" w:rsidR="00F56F7D" w:rsidRPr="00F56F7D" w:rsidRDefault="00F56F7D" w:rsidP="002B0B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F7D">
        <w:rPr>
          <w:rFonts w:ascii="Times New Roman" w:hAnsi="Times New Roman" w:cs="Times New Roman"/>
          <w:sz w:val="28"/>
          <w:szCs w:val="28"/>
        </w:rPr>
        <w:t xml:space="preserve">Рабочая одежда участников при выполнении конкурсных заданий должна соответствовать профессиональным требованиям делового стиля одежды работников ОАО «РЖД», отличающегося консервативностью и сдержанностью. Для региональной линейки возможно выполнение конкурсных заданий в форменной одежде, используемой при обучении в образовательной организации транспортной отрасли. </w:t>
      </w:r>
    </w:p>
    <w:p w14:paraId="69163F58" w14:textId="77777777" w:rsidR="00F56F7D" w:rsidRPr="00F56F7D" w:rsidRDefault="00F56F7D" w:rsidP="002B0B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F7D">
        <w:rPr>
          <w:rFonts w:ascii="Times New Roman" w:hAnsi="Times New Roman" w:cs="Times New Roman"/>
          <w:sz w:val="28"/>
          <w:szCs w:val="28"/>
        </w:rPr>
        <w:t>Для региональной и юниорской линейки может применяется деловой стиль одежды белая рубашка (блуза), классические брюки (для юношей) или юбка черного или синего цвета (для девушек), туфли.</w:t>
      </w:r>
    </w:p>
    <w:p w14:paraId="1589126D" w14:textId="77777777" w:rsidR="00F56F7D" w:rsidRPr="00F56F7D" w:rsidRDefault="00F56F7D" w:rsidP="002B0B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F7D">
        <w:rPr>
          <w:rFonts w:ascii="Times New Roman" w:eastAsia="Times New Roman" w:hAnsi="Times New Roman" w:cs="Times New Roman"/>
          <w:sz w:val="28"/>
          <w:szCs w:val="28"/>
        </w:rPr>
        <w:t xml:space="preserve">По итогам соревнования Главный эксперт предоставляет отзыв и рекомендации Менеджеру компетенции. Возможно изменение компоновки и распределения модулей конкурсных заданий, при условии сохранения продолжительности времени на выполнение. </w:t>
      </w:r>
    </w:p>
    <w:p w14:paraId="4CAFF383" w14:textId="1FF4C955" w:rsidR="00F56F7D" w:rsidRPr="00F56F7D" w:rsidRDefault="00F56F7D" w:rsidP="002B0B4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56F7D">
        <w:rPr>
          <w:rFonts w:ascii="Times New Roman" w:eastAsia="Times New Roman" w:hAnsi="Times New Roman" w:cs="Times New Roman"/>
          <w:sz w:val="28"/>
          <w:szCs w:val="28"/>
        </w:rPr>
        <w:t xml:space="preserve">Оценка модулей производится в процессе и после выполнения работы всеми участниками </w:t>
      </w:r>
      <w:proofErr w:type="gramStart"/>
      <w:r w:rsidRPr="00F56F7D">
        <w:rPr>
          <w:rFonts w:ascii="Times New Roman" w:eastAsia="Times New Roman" w:hAnsi="Times New Roman" w:cs="Times New Roman"/>
          <w:sz w:val="28"/>
          <w:szCs w:val="28"/>
        </w:rPr>
        <w:t>соревнований:</w:t>
      </w:r>
      <w:r w:rsidR="002B0B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6F7D">
        <w:rPr>
          <w:rFonts w:ascii="Times New Roman" w:eastAsia="Times New Roman" w:hAnsi="Times New Roman"/>
          <w:sz w:val="28"/>
          <w:szCs w:val="28"/>
        </w:rPr>
        <w:t xml:space="preserve"> по</w:t>
      </w:r>
      <w:proofErr w:type="gramEnd"/>
      <w:r w:rsidRPr="00F56F7D">
        <w:rPr>
          <w:rFonts w:ascii="Times New Roman" w:eastAsia="Times New Roman" w:hAnsi="Times New Roman"/>
          <w:sz w:val="28"/>
          <w:szCs w:val="28"/>
        </w:rPr>
        <w:t xml:space="preserve"> комплекту учетно-отчетной документации сданному Главному эксперту </w:t>
      </w:r>
    </w:p>
    <w:p w14:paraId="151DD96F" w14:textId="77777777" w:rsidR="00F56F7D" w:rsidRPr="00F56F7D" w:rsidRDefault="00F56F7D" w:rsidP="002B0B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2B3FEE" w14:textId="77777777" w:rsidR="00F56F7D" w:rsidRPr="00F56F7D" w:rsidRDefault="00F56F7D" w:rsidP="002B0B43">
      <w:pPr>
        <w:pStyle w:val="-2"/>
        <w:spacing w:before="0" w:after="0"/>
        <w:ind w:firstLine="709"/>
        <w:jc w:val="both"/>
        <w:rPr>
          <w:rFonts w:ascii="Times New Roman" w:hAnsi="Times New Roman"/>
          <w:szCs w:val="28"/>
        </w:rPr>
      </w:pPr>
      <w:r w:rsidRPr="00F56F7D">
        <w:rPr>
          <w:rFonts w:ascii="Times New Roman" w:hAnsi="Times New Roman"/>
          <w:color w:val="000000"/>
          <w:szCs w:val="28"/>
        </w:rPr>
        <w:t xml:space="preserve">2.1. </w:t>
      </w:r>
      <w:r w:rsidRPr="00F56F7D">
        <w:rPr>
          <w:rFonts w:ascii="Times New Roman" w:hAnsi="Times New Roman"/>
          <w:bCs/>
          <w:iCs/>
          <w:szCs w:val="28"/>
        </w:rPr>
        <w:t>Личный инструмент конкурсанта</w:t>
      </w:r>
    </w:p>
    <w:p w14:paraId="574067AC" w14:textId="77777777" w:rsidR="00F56F7D" w:rsidRPr="00F56F7D" w:rsidRDefault="00F56F7D" w:rsidP="002B0B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F7D">
        <w:rPr>
          <w:rFonts w:ascii="Times New Roman" w:eastAsia="Times New Roman" w:hAnsi="Times New Roman" w:cs="Times New Roman"/>
          <w:sz w:val="28"/>
          <w:szCs w:val="28"/>
        </w:rPr>
        <w:t>Нулевой</w:t>
      </w:r>
    </w:p>
    <w:p w14:paraId="33B19BB0" w14:textId="77777777" w:rsidR="002B0B43" w:rsidRDefault="002B0B43" w:rsidP="002B0B43">
      <w:pPr>
        <w:pStyle w:val="3"/>
        <w:spacing w:before="0"/>
        <w:ind w:firstLine="709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14:paraId="5CD625FF" w14:textId="0CDC8CE3" w:rsidR="00F56F7D" w:rsidRPr="00F56F7D" w:rsidRDefault="00F56F7D" w:rsidP="002B0B43">
      <w:pPr>
        <w:pStyle w:val="3"/>
        <w:spacing w:before="0"/>
        <w:ind w:firstLine="709"/>
        <w:jc w:val="both"/>
        <w:rPr>
          <w:rFonts w:ascii="Times New Roman" w:hAnsi="Times New Roman" w:cs="Times New Roman"/>
          <w:bCs w:val="0"/>
          <w:iCs/>
          <w:sz w:val="28"/>
          <w:szCs w:val="28"/>
          <w:lang w:val="ru-RU"/>
        </w:rPr>
      </w:pPr>
      <w:r w:rsidRPr="00F56F7D">
        <w:rPr>
          <w:rFonts w:ascii="Times New Roman" w:hAnsi="Times New Roman" w:cs="Times New Roman"/>
          <w:iCs/>
          <w:sz w:val="28"/>
          <w:szCs w:val="28"/>
          <w:lang w:val="ru-RU"/>
        </w:rPr>
        <w:t>2.2.</w:t>
      </w:r>
      <w:r w:rsidR="002B0B43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r w:rsidRPr="00F56F7D">
        <w:rPr>
          <w:rFonts w:ascii="Times New Roman" w:hAnsi="Times New Roman" w:cs="Times New Roman"/>
          <w:iCs/>
          <w:sz w:val="28"/>
          <w:szCs w:val="28"/>
          <w:lang w:val="ru-RU"/>
        </w:rPr>
        <w:t>Материалы, оборудование и инструменты, запрещенные на площадке</w:t>
      </w:r>
    </w:p>
    <w:p w14:paraId="1E7C92C9" w14:textId="77777777" w:rsidR="00F56F7D" w:rsidRPr="00F56F7D" w:rsidRDefault="00F56F7D" w:rsidP="002B0B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Любые материалы и оборудование, имеющиеся при себе у участников, необходимо предъявить Экспертам. </w:t>
      </w:r>
    </w:p>
    <w:p w14:paraId="2C17F91F" w14:textId="77777777" w:rsidR="00F56F7D" w:rsidRPr="00F56F7D" w:rsidRDefault="00F56F7D" w:rsidP="002B0B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Жюри имеет право запретить использование любых предметов, которые могут дать участнику несправедливое преимущество. До начала соревнований эксперты определяют запрещенные материалы и оборудование. </w:t>
      </w:r>
    </w:p>
    <w:p w14:paraId="2EBCD468" w14:textId="77777777" w:rsidR="00F56F7D" w:rsidRPr="00F56F7D" w:rsidRDefault="00F56F7D" w:rsidP="002B0B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F7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Участники, эксперты и переводчики не должны приносить в рабочее помещение цифровые запоминающие устройства в какой-либо форме (флэшка / жесткий диск). </w:t>
      </w:r>
    </w:p>
    <w:p w14:paraId="1D2D71D3" w14:textId="77777777" w:rsidR="00F56F7D" w:rsidRPr="00F56F7D" w:rsidRDefault="00F56F7D" w:rsidP="002B0B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Участникам не разрешается использовать персональные ноутбуки, планшетные ПК и мобильные телефоны. </w:t>
      </w:r>
    </w:p>
    <w:p w14:paraId="73746F89" w14:textId="77777777" w:rsidR="00F56F7D" w:rsidRPr="00F56F7D" w:rsidRDefault="00F56F7D" w:rsidP="002B0B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Все записи, выполненные конкурсантом на рабочем месте, должны всегда оставаться на столе конкурсанта. </w:t>
      </w:r>
    </w:p>
    <w:p w14:paraId="54E7CA56" w14:textId="77777777" w:rsidR="00F56F7D" w:rsidRPr="00F56F7D" w:rsidRDefault="00F56F7D" w:rsidP="002B0B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F7D">
        <w:rPr>
          <w:rFonts w:ascii="Times New Roman" w:eastAsia="Calibri" w:hAnsi="Times New Roman" w:cs="Times New Roman"/>
          <w:sz w:val="28"/>
          <w:szCs w:val="28"/>
          <w:lang w:eastAsia="ru-RU"/>
        </w:rPr>
        <w:t>Не разрешается получение никаких записей из-за пределов рабочего помещения до тех пор, пока не завершится конкурс.</w:t>
      </w:r>
    </w:p>
    <w:p w14:paraId="5B4A30EA" w14:textId="77777777" w:rsidR="00F56F7D" w:rsidRPr="00F56F7D" w:rsidRDefault="00F56F7D" w:rsidP="002B0B4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F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Участники, эксперты и переводчики имеют право использовать личные фото- и видеоустройства в рабочем помещении только при завершении конкурса. </w:t>
      </w:r>
    </w:p>
    <w:p w14:paraId="48435B85" w14:textId="77777777" w:rsidR="00F56F7D" w:rsidRPr="00F56F7D" w:rsidRDefault="00F56F7D" w:rsidP="002B0B4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3196394" w14:textId="5B970BBB" w:rsidR="00B37579" w:rsidRPr="00D83E4E" w:rsidRDefault="00A11569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r w:rsidRPr="00D83E4E">
        <w:rPr>
          <w:rFonts w:ascii="Times New Roman" w:hAnsi="Times New Roman"/>
          <w:color w:val="auto"/>
          <w:sz w:val="28"/>
          <w:szCs w:val="28"/>
        </w:rPr>
        <w:t>3</w:t>
      </w:r>
      <w:r w:rsidR="00E75567" w:rsidRPr="00D83E4E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D83E4E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11"/>
    </w:p>
    <w:p w14:paraId="229D45A2" w14:textId="5B6B2288" w:rsidR="00945E13" w:rsidRDefault="00A11569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37579">
        <w:rPr>
          <w:rFonts w:ascii="Times New Roman" w:hAnsi="Times New Roman" w:cs="Times New Roman"/>
          <w:sz w:val="28"/>
          <w:szCs w:val="28"/>
        </w:rPr>
        <w:t>1</w:t>
      </w:r>
      <w:r w:rsidR="00D96994">
        <w:rPr>
          <w:rFonts w:ascii="Times New Roman" w:hAnsi="Times New Roman" w:cs="Times New Roman"/>
          <w:sz w:val="28"/>
          <w:szCs w:val="28"/>
        </w:rPr>
        <w:t>.</w:t>
      </w:r>
      <w:r w:rsidR="00B37579">
        <w:rPr>
          <w:rFonts w:ascii="Times New Roman" w:hAnsi="Times New Roman" w:cs="Times New Roman"/>
          <w:sz w:val="28"/>
          <w:szCs w:val="28"/>
        </w:rPr>
        <w:t xml:space="preserve"> </w:t>
      </w:r>
      <w:r w:rsidR="00B42739">
        <w:rPr>
          <w:rFonts w:ascii="Times New Roman" w:hAnsi="Times New Roman" w:cs="Times New Roman"/>
          <w:sz w:val="28"/>
          <w:szCs w:val="28"/>
        </w:rPr>
        <w:t>Журнал формы ДУ-46</w:t>
      </w:r>
    </w:p>
    <w:p w14:paraId="3061DB38" w14:textId="1507D0F2" w:rsidR="00B37579" w:rsidRDefault="00945E13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D969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2739">
        <w:rPr>
          <w:rFonts w:ascii="Times New Roman" w:hAnsi="Times New Roman" w:cs="Times New Roman"/>
          <w:sz w:val="28"/>
          <w:szCs w:val="28"/>
        </w:rPr>
        <w:t>Журнал формы ШУ-2</w:t>
      </w:r>
    </w:p>
    <w:p w14:paraId="1CD17869" w14:textId="4077F8AA" w:rsidR="00FC6098" w:rsidRDefault="00B37579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96994">
        <w:rPr>
          <w:rFonts w:ascii="Times New Roman" w:hAnsi="Times New Roman" w:cs="Times New Roman"/>
          <w:sz w:val="28"/>
          <w:szCs w:val="28"/>
        </w:rPr>
        <w:t>3.</w:t>
      </w:r>
      <w:r w:rsidR="007B3FD5" w:rsidRPr="007B3FD5">
        <w:rPr>
          <w:rFonts w:ascii="Times New Roman" w:hAnsi="Times New Roman" w:cs="Times New Roman"/>
          <w:sz w:val="28"/>
          <w:szCs w:val="28"/>
        </w:rPr>
        <w:t xml:space="preserve"> </w:t>
      </w:r>
      <w:r w:rsidR="00B42739">
        <w:rPr>
          <w:rFonts w:ascii="Times New Roman" w:hAnsi="Times New Roman" w:cs="Times New Roman"/>
          <w:sz w:val="28"/>
          <w:szCs w:val="28"/>
        </w:rPr>
        <w:t>Журнал</w:t>
      </w:r>
      <w:r w:rsidR="00A11569">
        <w:rPr>
          <w:rFonts w:ascii="Times New Roman" w:hAnsi="Times New Roman" w:cs="Times New Roman"/>
          <w:sz w:val="28"/>
          <w:szCs w:val="28"/>
        </w:rPr>
        <w:t xml:space="preserve"> по охране труда</w:t>
      </w:r>
    </w:p>
    <w:sectPr w:rsidR="00FC6098" w:rsidSect="00473C4A">
      <w:footerReference w:type="default" r:id="rId10"/>
      <w:footerReference w:type="first" r:id="rId11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7CD35" w14:textId="77777777" w:rsidR="00E16592" w:rsidRDefault="00E16592" w:rsidP="00970F49">
      <w:pPr>
        <w:spacing w:after="0" w:line="240" w:lineRule="auto"/>
      </w:pPr>
      <w:r>
        <w:separator/>
      </w:r>
    </w:p>
  </w:endnote>
  <w:endnote w:type="continuationSeparator" w:id="0">
    <w:p w14:paraId="6C5A7CF8" w14:textId="77777777" w:rsidR="00E16592" w:rsidRDefault="00E16592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9104416"/>
      <w:docPartObj>
        <w:docPartGallery w:val="Page Numbers (Bottom of Page)"/>
        <w:docPartUnique/>
      </w:docPartObj>
    </w:sdtPr>
    <w:sdtEndPr/>
    <w:sdtContent>
      <w:p w14:paraId="25CDE468" w14:textId="3FFEA64C" w:rsidR="00BF36D1" w:rsidRDefault="00BF36D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5EF">
          <w:rPr>
            <w:noProof/>
          </w:rPr>
          <w:t>14</w:t>
        </w:r>
        <w:r>
          <w:fldChar w:fldCharType="end"/>
        </w:r>
      </w:p>
    </w:sdtContent>
  </w:sdt>
  <w:p w14:paraId="4954A654" w14:textId="77777777" w:rsidR="00BF36D1" w:rsidRDefault="00BF36D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4EF7A" w14:textId="1326888F" w:rsidR="00BF36D1" w:rsidRDefault="00BF36D1">
    <w:pPr>
      <w:pStyle w:val="a7"/>
      <w:jc w:val="right"/>
    </w:pPr>
  </w:p>
  <w:p w14:paraId="53CBA541" w14:textId="77777777" w:rsidR="00BF36D1" w:rsidRDefault="00BF36D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6D49E" w14:textId="77777777" w:rsidR="00E16592" w:rsidRDefault="00E16592" w:rsidP="00970F49">
      <w:pPr>
        <w:spacing w:after="0" w:line="240" w:lineRule="auto"/>
      </w:pPr>
      <w:r>
        <w:separator/>
      </w:r>
    </w:p>
  </w:footnote>
  <w:footnote w:type="continuationSeparator" w:id="0">
    <w:p w14:paraId="170993EE" w14:textId="77777777" w:rsidR="00E16592" w:rsidRDefault="00E16592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75840D3"/>
    <w:multiLevelType w:val="hybridMultilevel"/>
    <w:tmpl w:val="461067C6"/>
    <w:lvl w:ilvl="0" w:tplc="2EBC5A2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91E73"/>
    <w:multiLevelType w:val="hybridMultilevel"/>
    <w:tmpl w:val="A7086928"/>
    <w:lvl w:ilvl="0" w:tplc="2EBC5A2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964EC"/>
    <w:multiLevelType w:val="hybridMultilevel"/>
    <w:tmpl w:val="DF7AE5B2"/>
    <w:lvl w:ilvl="0" w:tplc="2EBC5A2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8C34AF"/>
    <w:multiLevelType w:val="hybridMultilevel"/>
    <w:tmpl w:val="74600854"/>
    <w:lvl w:ilvl="0" w:tplc="F4A89C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7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76196"/>
    <w:multiLevelType w:val="hybridMultilevel"/>
    <w:tmpl w:val="E43EB89A"/>
    <w:lvl w:ilvl="0" w:tplc="2EBC5A2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1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B57580"/>
    <w:multiLevelType w:val="hybridMultilevel"/>
    <w:tmpl w:val="0A640E44"/>
    <w:lvl w:ilvl="0" w:tplc="2EBC5A2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6"/>
  </w:num>
  <w:num w:numId="4">
    <w:abstractNumId w:val="1"/>
  </w:num>
  <w:num w:numId="5">
    <w:abstractNumId w:val="0"/>
  </w:num>
  <w:num w:numId="6">
    <w:abstractNumId w:val="12"/>
  </w:num>
  <w:num w:numId="7">
    <w:abstractNumId w:val="2"/>
  </w:num>
  <w:num w:numId="8">
    <w:abstractNumId w:val="5"/>
  </w:num>
  <w:num w:numId="9">
    <w:abstractNumId w:val="23"/>
  </w:num>
  <w:num w:numId="10">
    <w:abstractNumId w:val="7"/>
  </w:num>
  <w:num w:numId="11">
    <w:abstractNumId w:val="3"/>
  </w:num>
  <w:num w:numId="12">
    <w:abstractNumId w:val="14"/>
  </w:num>
  <w:num w:numId="13">
    <w:abstractNumId w:val="26"/>
  </w:num>
  <w:num w:numId="14">
    <w:abstractNumId w:val="15"/>
  </w:num>
  <w:num w:numId="15">
    <w:abstractNumId w:val="24"/>
  </w:num>
  <w:num w:numId="16">
    <w:abstractNumId w:val="28"/>
  </w:num>
  <w:num w:numId="17">
    <w:abstractNumId w:val="25"/>
  </w:num>
  <w:num w:numId="18">
    <w:abstractNumId w:val="22"/>
  </w:num>
  <w:num w:numId="19">
    <w:abstractNumId w:val="17"/>
  </w:num>
  <w:num w:numId="20">
    <w:abstractNumId w:val="20"/>
  </w:num>
  <w:num w:numId="21">
    <w:abstractNumId w:val="16"/>
  </w:num>
  <w:num w:numId="22">
    <w:abstractNumId w:val="4"/>
  </w:num>
  <w:num w:numId="23">
    <w:abstractNumId w:val="21"/>
  </w:num>
  <w:num w:numId="24">
    <w:abstractNumId w:val="13"/>
  </w:num>
  <w:num w:numId="25">
    <w:abstractNumId w:val="9"/>
  </w:num>
  <w:num w:numId="26">
    <w:abstractNumId w:val="18"/>
  </w:num>
  <w:num w:numId="27">
    <w:abstractNumId w:val="8"/>
  </w:num>
  <w:num w:numId="28">
    <w:abstractNumId w:val="10"/>
  </w:num>
  <w:num w:numId="29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29E8"/>
    <w:rsid w:val="00127743"/>
    <w:rsid w:val="00137545"/>
    <w:rsid w:val="0015561E"/>
    <w:rsid w:val="001627D5"/>
    <w:rsid w:val="0017612A"/>
    <w:rsid w:val="00192734"/>
    <w:rsid w:val="001B4B65"/>
    <w:rsid w:val="001C1282"/>
    <w:rsid w:val="001C63E7"/>
    <w:rsid w:val="001E1DF9"/>
    <w:rsid w:val="00220E70"/>
    <w:rsid w:val="002228E8"/>
    <w:rsid w:val="00237603"/>
    <w:rsid w:val="00247E8C"/>
    <w:rsid w:val="00270E01"/>
    <w:rsid w:val="002776A1"/>
    <w:rsid w:val="0029547E"/>
    <w:rsid w:val="002B0B43"/>
    <w:rsid w:val="002B1426"/>
    <w:rsid w:val="002B3DBB"/>
    <w:rsid w:val="002F2906"/>
    <w:rsid w:val="0032065E"/>
    <w:rsid w:val="003242E1"/>
    <w:rsid w:val="00333911"/>
    <w:rsid w:val="00334165"/>
    <w:rsid w:val="003531E7"/>
    <w:rsid w:val="0035797F"/>
    <w:rsid w:val="003601A4"/>
    <w:rsid w:val="0037535C"/>
    <w:rsid w:val="003815C7"/>
    <w:rsid w:val="003934F8"/>
    <w:rsid w:val="00397A1B"/>
    <w:rsid w:val="003A21C8"/>
    <w:rsid w:val="003C1D7A"/>
    <w:rsid w:val="003C5F97"/>
    <w:rsid w:val="003D1E51"/>
    <w:rsid w:val="004137DB"/>
    <w:rsid w:val="004254FE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5055FF"/>
    <w:rsid w:val="00510059"/>
    <w:rsid w:val="00554CBB"/>
    <w:rsid w:val="005560AC"/>
    <w:rsid w:val="00557CC0"/>
    <w:rsid w:val="0056194A"/>
    <w:rsid w:val="00565B7C"/>
    <w:rsid w:val="005A15EF"/>
    <w:rsid w:val="005A1625"/>
    <w:rsid w:val="005A203B"/>
    <w:rsid w:val="005B05D5"/>
    <w:rsid w:val="005B0DEC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66BDD"/>
    <w:rsid w:val="006776B4"/>
    <w:rsid w:val="006873B8"/>
    <w:rsid w:val="006A4EFB"/>
    <w:rsid w:val="006B0FEA"/>
    <w:rsid w:val="006C6D6D"/>
    <w:rsid w:val="006C7A3B"/>
    <w:rsid w:val="006C7CE4"/>
    <w:rsid w:val="006F4464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91D70"/>
    <w:rsid w:val="00797B65"/>
    <w:rsid w:val="007A61C5"/>
    <w:rsid w:val="007A6888"/>
    <w:rsid w:val="007B0DCC"/>
    <w:rsid w:val="007B2222"/>
    <w:rsid w:val="007B3FD5"/>
    <w:rsid w:val="007D3601"/>
    <w:rsid w:val="007D6C20"/>
    <w:rsid w:val="007E73B4"/>
    <w:rsid w:val="007F1A11"/>
    <w:rsid w:val="00812516"/>
    <w:rsid w:val="00832EBB"/>
    <w:rsid w:val="00834734"/>
    <w:rsid w:val="00835BF6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440D0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6671B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AF44D5"/>
    <w:rsid w:val="00B162B5"/>
    <w:rsid w:val="00B236AD"/>
    <w:rsid w:val="00B30A26"/>
    <w:rsid w:val="00B330F5"/>
    <w:rsid w:val="00B3384D"/>
    <w:rsid w:val="00B37579"/>
    <w:rsid w:val="00B40FFB"/>
    <w:rsid w:val="00B4196F"/>
    <w:rsid w:val="00B42739"/>
    <w:rsid w:val="00B45392"/>
    <w:rsid w:val="00B45AA4"/>
    <w:rsid w:val="00B610A2"/>
    <w:rsid w:val="00BA2CF0"/>
    <w:rsid w:val="00BC3813"/>
    <w:rsid w:val="00BC7808"/>
    <w:rsid w:val="00BE099A"/>
    <w:rsid w:val="00BF36D1"/>
    <w:rsid w:val="00C06EBC"/>
    <w:rsid w:val="00C0723F"/>
    <w:rsid w:val="00C121F9"/>
    <w:rsid w:val="00C17B01"/>
    <w:rsid w:val="00C21E3A"/>
    <w:rsid w:val="00C26C83"/>
    <w:rsid w:val="00C31CA1"/>
    <w:rsid w:val="00C34D0A"/>
    <w:rsid w:val="00C52383"/>
    <w:rsid w:val="00C56A9B"/>
    <w:rsid w:val="00C740CF"/>
    <w:rsid w:val="00C8277D"/>
    <w:rsid w:val="00C95538"/>
    <w:rsid w:val="00C96567"/>
    <w:rsid w:val="00C97E44"/>
    <w:rsid w:val="00CA6CCD"/>
    <w:rsid w:val="00CC50B7"/>
    <w:rsid w:val="00CC6EC8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2186"/>
    <w:rsid w:val="00D83E4E"/>
    <w:rsid w:val="00D87A1E"/>
    <w:rsid w:val="00D96994"/>
    <w:rsid w:val="00DE39D8"/>
    <w:rsid w:val="00DE5614"/>
    <w:rsid w:val="00E0407E"/>
    <w:rsid w:val="00E04FDF"/>
    <w:rsid w:val="00E15F2A"/>
    <w:rsid w:val="00E16592"/>
    <w:rsid w:val="00E279E8"/>
    <w:rsid w:val="00E579D6"/>
    <w:rsid w:val="00E75567"/>
    <w:rsid w:val="00E857D6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662D"/>
    <w:rsid w:val="00F3099C"/>
    <w:rsid w:val="00F35F4F"/>
    <w:rsid w:val="00F50AC5"/>
    <w:rsid w:val="00F56F7D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C415A"/>
    <w:rsid w:val="00FC6098"/>
    <w:rsid w:val="00FD20DE"/>
    <w:rsid w:val="00FF7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B358A-97D1-40CC-ADE0-EE386ADB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2991</Words>
  <Characters>17053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Учетная запись Майкрософт</cp:lastModifiedBy>
  <cp:revision>8</cp:revision>
  <dcterms:created xsi:type="dcterms:W3CDTF">2024-11-11T05:51:00Z</dcterms:created>
  <dcterms:modified xsi:type="dcterms:W3CDTF">2024-12-27T10:20:00Z</dcterms:modified>
</cp:coreProperties>
</file>